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408A9" w14:textId="77777777" w:rsidR="007A3EDE" w:rsidRPr="007A3EDE" w:rsidRDefault="0062611E" w:rsidP="008D7C0A">
      <w:pPr>
        <w:spacing w:before="0" w:beforeAutospacing="0" w:after="0" w:afterAutospacing="0"/>
        <w:jc w:val="center"/>
        <w:rPr>
          <w:rFonts w:ascii="Times New Roman" w:hAnsi="Times New Roman" w:cs="Times New Roman"/>
          <w:sz w:val="20"/>
          <w:szCs w:val="20"/>
        </w:rPr>
      </w:pPr>
      <w:r>
        <w:rPr>
          <w:rFonts w:ascii="Arial" w:hAnsi="Arial"/>
          <w:noProof/>
          <w:sz w:val="20"/>
          <w:szCs w:val="20"/>
        </w:rPr>
        <w:drawing>
          <wp:inline distT="0" distB="0" distL="0" distR="0" wp14:anchorId="2B85A7A1" wp14:editId="417C8BDA">
            <wp:extent cx="3232785" cy="619125"/>
            <wp:effectExtent l="0" t="0" r="5715" b="9525"/>
            <wp:docPr id="11" name="Image 11" descr="Description : Logo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Logoqu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2785" cy="619125"/>
                    </a:xfrm>
                    <a:prstGeom prst="rect">
                      <a:avLst/>
                    </a:prstGeom>
                    <a:noFill/>
                    <a:ln>
                      <a:noFill/>
                    </a:ln>
                  </pic:spPr>
                </pic:pic>
              </a:graphicData>
            </a:graphic>
          </wp:inline>
        </w:drawing>
      </w:r>
    </w:p>
    <w:p w14:paraId="2A5D2F29" w14:textId="77777777" w:rsidR="001D4B7B" w:rsidRDefault="001D4B7B" w:rsidP="008D7C0A">
      <w:pPr>
        <w:spacing w:before="0" w:beforeAutospacing="0" w:after="0" w:afterAutospacing="0"/>
        <w:jc w:val="center"/>
        <w:rPr>
          <w:rFonts w:ascii="Arial" w:hAnsi="Arial"/>
          <w:sz w:val="20"/>
          <w:szCs w:val="20"/>
        </w:rPr>
      </w:pPr>
    </w:p>
    <w:p w14:paraId="53E703B9" w14:textId="77777777" w:rsidR="0062611E" w:rsidRPr="0074135A" w:rsidRDefault="007A3EDE" w:rsidP="008D7C0A">
      <w:pPr>
        <w:spacing w:before="0" w:beforeAutospacing="0" w:after="0" w:afterAutospacing="0"/>
        <w:jc w:val="center"/>
        <w:rPr>
          <w:rFonts w:ascii="Arial" w:hAnsi="Arial"/>
          <w:sz w:val="20"/>
          <w:szCs w:val="20"/>
        </w:rPr>
      </w:pPr>
      <w:r>
        <w:rPr>
          <w:rFonts w:ascii="Arial" w:hAnsi="Arial"/>
          <w:noProof/>
        </w:rPr>
        <w:drawing>
          <wp:inline distT="0" distB="0" distL="0" distR="0" wp14:anchorId="620E0528" wp14:editId="4EE8BD00">
            <wp:extent cx="1863090" cy="603885"/>
            <wp:effectExtent l="0" t="0" r="3810" b="5715"/>
            <wp:docPr id="4" name="Image 4" descr="AP-HP Centre – Universite de Paris C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HP Centre – Universite de Paris Ci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3090" cy="603885"/>
                    </a:xfrm>
                    <a:prstGeom prst="rect">
                      <a:avLst/>
                    </a:prstGeom>
                    <a:noFill/>
                    <a:ln>
                      <a:noFill/>
                    </a:ln>
                  </pic:spPr>
                </pic:pic>
              </a:graphicData>
            </a:graphic>
          </wp:inline>
        </w:drawing>
      </w:r>
    </w:p>
    <w:p w14:paraId="6086A327" w14:textId="77777777" w:rsidR="008D7C0A" w:rsidRDefault="008D7C0A" w:rsidP="008D7C0A">
      <w:pPr>
        <w:widowControl w:val="0"/>
        <w:spacing w:before="0" w:beforeAutospacing="0" w:after="0" w:afterAutospacing="0"/>
        <w:jc w:val="center"/>
        <w:rPr>
          <w:rFonts w:cs="Times New Roman"/>
          <w:color w:val="0000FF"/>
          <w:sz w:val="16"/>
          <w:szCs w:val="16"/>
        </w:rPr>
      </w:pPr>
    </w:p>
    <w:p w14:paraId="282DEBEE" w14:textId="77777777" w:rsidR="007A3EDE" w:rsidRPr="006E11CC" w:rsidRDefault="007A3EDE" w:rsidP="007A3EDE">
      <w:pPr>
        <w:spacing w:before="0" w:beforeAutospacing="0" w:after="0" w:afterAutospacing="0"/>
        <w:jc w:val="center"/>
        <w:rPr>
          <w:rFonts w:ascii="Calibri Light" w:hAnsi="Calibri Light" w:cs="Calibri Light"/>
          <w:b/>
          <w:noProof/>
          <w:color w:val="44546A"/>
          <w:szCs w:val="28"/>
        </w:rPr>
      </w:pPr>
      <w:r w:rsidRPr="006E11CC">
        <w:rPr>
          <w:rFonts w:ascii="Calibri Light" w:hAnsi="Calibri Light" w:cs="Calibri Light"/>
          <w:b/>
          <w:noProof/>
          <w:color w:val="44546A"/>
          <w:szCs w:val="28"/>
        </w:rPr>
        <w:t xml:space="preserve">Hôpitaux Broca La Collégiale • </w:t>
      </w:r>
      <w:r w:rsidRPr="006E11CC">
        <w:rPr>
          <w:rFonts w:ascii="Calibri Light" w:hAnsi="Calibri Light" w:cs="Calibri Light"/>
          <w:b/>
          <w:noProof/>
          <w:color w:val="595959"/>
          <w:szCs w:val="28"/>
        </w:rPr>
        <w:t>Cochin</w:t>
      </w:r>
    </w:p>
    <w:p w14:paraId="04C0DE5C" w14:textId="77777777" w:rsidR="007A3EDE" w:rsidRPr="006E11CC" w:rsidRDefault="007A3EDE" w:rsidP="007A3EDE">
      <w:pPr>
        <w:spacing w:before="0" w:beforeAutospacing="0" w:after="0" w:afterAutospacing="0"/>
        <w:jc w:val="center"/>
        <w:rPr>
          <w:rFonts w:ascii="Calibri Light" w:hAnsi="Calibri Light" w:cs="Calibri Light"/>
          <w:b/>
          <w:noProof/>
          <w:color w:val="44546A"/>
          <w:szCs w:val="28"/>
        </w:rPr>
      </w:pPr>
      <w:r w:rsidRPr="006E11CC">
        <w:rPr>
          <w:rFonts w:ascii="Calibri Light" w:hAnsi="Calibri Light" w:cs="Calibri Light"/>
          <w:b/>
          <w:noProof/>
          <w:color w:val="44546A"/>
          <w:szCs w:val="28"/>
        </w:rPr>
        <w:t>Corentin Celton • HEGP •  Hôtel-Dieu</w:t>
      </w:r>
    </w:p>
    <w:p w14:paraId="761F1B2D" w14:textId="77777777" w:rsidR="007A3EDE" w:rsidRDefault="007A3EDE" w:rsidP="007A3EDE">
      <w:pPr>
        <w:spacing w:before="0" w:beforeAutospacing="0" w:after="0" w:afterAutospacing="0"/>
        <w:jc w:val="center"/>
      </w:pPr>
      <w:r w:rsidRPr="006E11CC">
        <w:rPr>
          <w:rFonts w:ascii="Calibri Light" w:hAnsi="Calibri Light" w:cs="Calibri Light"/>
          <w:b/>
          <w:noProof/>
          <w:color w:val="44546A"/>
          <w:szCs w:val="28"/>
        </w:rPr>
        <w:t>Necker-Enfants malades • Vaugirard</w:t>
      </w:r>
    </w:p>
    <w:p w14:paraId="2262908D" w14:textId="77777777" w:rsidR="007A3EDE" w:rsidRPr="003B6B09" w:rsidRDefault="007A3EDE" w:rsidP="008D7C0A">
      <w:pPr>
        <w:widowControl w:val="0"/>
        <w:spacing w:before="0" w:beforeAutospacing="0" w:after="0" w:afterAutospacing="0"/>
        <w:jc w:val="center"/>
        <w:rPr>
          <w:rFonts w:cs="Times New Roman"/>
          <w:b/>
          <w:color w:val="0000FF"/>
          <w:sz w:val="16"/>
          <w:szCs w:val="16"/>
        </w:rPr>
      </w:pPr>
    </w:p>
    <w:p w14:paraId="3A5026CC" w14:textId="2CFDADBF" w:rsidR="008D7C0A" w:rsidRPr="00413C98" w:rsidRDefault="008D7C0A" w:rsidP="001D4B7B">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beforeAutospacing="0" w:after="60" w:afterAutospacing="0"/>
        <w:ind w:right="284"/>
        <w:jc w:val="center"/>
        <w:outlineLvl w:val="0"/>
        <w:rPr>
          <w:rFonts w:ascii="Arial" w:hAnsi="Arial"/>
          <w:b/>
          <w:bCs/>
          <w:smallCaps/>
          <w:kern w:val="28"/>
          <w:sz w:val="28"/>
          <w:szCs w:val="28"/>
        </w:rPr>
      </w:pPr>
      <w:bookmarkStart w:id="0" w:name="_Toc172007364"/>
      <w:bookmarkStart w:id="1" w:name="_Toc172106802"/>
      <w:bookmarkStart w:id="2" w:name="_Toc174372212"/>
      <w:bookmarkStart w:id="3" w:name="_Toc174523170"/>
      <w:bookmarkStart w:id="4" w:name="_Toc179028658"/>
      <w:bookmarkStart w:id="5" w:name="_Toc395797215"/>
      <w:r w:rsidRPr="00413C98">
        <w:rPr>
          <w:rFonts w:ascii="Arial" w:hAnsi="Arial"/>
          <w:b/>
          <w:bCs/>
          <w:smallCaps/>
          <w:kern w:val="28"/>
          <w:sz w:val="28"/>
          <w:szCs w:val="28"/>
        </w:rPr>
        <w:t xml:space="preserve">Contrat </w:t>
      </w:r>
      <w:bookmarkEnd w:id="0"/>
      <w:bookmarkEnd w:id="1"/>
      <w:bookmarkEnd w:id="2"/>
      <w:bookmarkEnd w:id="3"/>
      <w:bookmarkEnd w:id="4"/>
      <w:bookmarkEnd w:id="5"/>
      <w:r w:rsidR="00D347EC" w:rsidRPr="00413C98">
        <w:rPr>
          <w:rFonts w:ascii="Arial" w:hAnsi="Arial"/>
          <w:b/>
          <w:bCs/>
          <w:smallCaps/>
          <w:kern w:val="28"/>
          <w:sz w:val="28"/>
          <w:szCs w:val="28"/>
        </w:rPr>
        <w:t xml:space="preserve">de Concession de Service </w:t>
      </w:r>
      <w:r w:rsidR="001D4B7B" w:rsidRPr="00413C98">
        <w:rPr>
          <w:rFonts w:ascii="Arial" w:hAnsi="Arial"/>
          <w:b/>
          <w:bCs/>
          <w:smallCaps/>
          <w:kern w:val="28"/>
          <w:sz w:val="28"/>
          <w:szCs w:val="28"/>
        </w:rPr>
        <w:t xml:space="preserve">  </w:t>
      </w:r>
      <w:r w:rsidR="003D69F1" w:rsidRPr="00413C98">
        <w:rPr>
          <w:rFonts w:ascii="Arial" w:hAnsi="Arial"/>
          <w:b/>
          <w:bCs/>
          <w:smallCaps/>
          <w:kern w:val="28"/>
          <w:sz w:val="28"/>
          <w:szCs w:val="28"/>
        </w:rPr>
        <w:t>n° 20250</w:t>
      </w:r>
      <w:r w:rsidR="003266AB">
        <w:rPr>
          <w:rFonts w:ascii="Arial" w:hAnsi="Arial"/>
          <w:b/>
          <w:bCs/>
          <w:smallCaps/>
          <w:kern w:val="28"/>
          <w:sz w:val="28"/>
          <w:szCs w:val="28"/>
        </w:rPr>
        <w:t>22</w:t>
      </w:r>
      <w:r w:rsidR="003D69F1" w:rsidRPr="00413C98">
        <w:rPr>
          <w:rFonts w:ascii="Arial" w:hAnsi="Arial"/>
          <w:b/>
          <w:bCs/>
          <w:smallCaps/>
          <w:kern w:val="28"/>
          <w:sz w:val="28"/>
          <w:szCs w:val="28"/>
        </w:rPr>
        <w:t>DAL</w:t>
      </w:r>
      <w:r w:rsidR="003266AB">
        <w:rPr>
          <w:rFonts w:ascii="Arial" w:hAnsi="Arial"/>
          <w:b/>
          <w:bCs/>
          <w:smallCaps/>
          <w:kern w:val="28"/>
          <w:sz w:val="28"/>
          <w:szCs w:val="28"/>
        </w:rPr>
        <w:t>22</w:t>
      </w:r>
      <w:r w:rsidR="002B2C85">
        <w:rPr>
          <w:rFonts w:ascii="Arial" w:hAnsi="Arial"/>
          <w:b/>
          <w:bCs/>
          <w:smallCaps/>
          <w:kern w:val="28"/>
          <w:sz w:val="28"/>
          <w:szCs w:val="28"/>
        </w:rPr>
        <w:t>--</w:t>
      </w:r>
    </w:p>
    <w:p w14:paraId="2FED3514" w14:textId="77777777" w:rsidR="00EF1BD8" w:rsidRDefault="00EF1BD8" w:rsidP="00861CB3">
      <w:pPr>
        <w:spacing w:before="0" w:beforeAutospacing="0" w:after="0" w:afterAutospacing="0"/>
        <w:jc w:val="center"/>
        <w:rPr>
          <w:rFonts w:ascii="Arial" w:hAnsi="Arial"/>
          <w:b/>
          <w:sz w:val="20"/>
          <w:szCs w:val="20"/>
        </w:rPr>
      </w:pPr>
    </w:p>
    <w:p w14:paraId="164B90C7" w14:textId="77777777" w:rsidR="003B6B09" w:rsidRPr="00296206" w:rsidRDefault="003B6B09" w:rsidP="00A174A1">
      <w:pPr>
        <w:spacing w:before="0" w:beforeAutospacing="0" w:after="0" w:afterAutospacing="0"/>
        <w:rPr>
          <w:rFonts w:ascii="Arial" w:hAnsi="Arial"/>
          <w:sz w:val="20"/>
          <w:szCs w:val="20"/>
        </w:rPr>
      </w:pPr>
    </w:p>
    <w:p w14:paraId="6BFDD82A" w14:textId="77777777" w:rsidR="001871DF" w:rsidRPr="00296206" w:rsidRDefault="00A174A1" w:rsidP="00372E68">
      <w:pPr>
        <w:spacing w:before="0" w:beforeAutospacing="0" w:after="0" w:afterAutospacing="0"/>
        <w:rPr>
          <w:rFonts w:ascii="Arial" w:hAnsi="Arial"/>
          <w:sz w:val="20"/>
          <w:szCs w:val="20"/>
        </w:rPr>
      </w:pPr>
      <w:r w:rsidRPr="00296206">
        <w:rPr>
          <w:rFonts w:ascii="Arial" w:hAnsi="Arial"/>
          <w:sz w:val="20"/>
          <w:szCs w:val="20"/>
        </w:rPr>
        <w:t>Contrat de Concession de Service conclu en application de l’ordonnance n°201</w:t>
      </w:r>
      <w:r w:rsidR="00DC2147" w:rsidRPr="00296206">
        <w:rPr>
          <w:rFonts w:ascii="Arial" w:hAnsi="Arial"/>
          <w:sz w:val="20"/>
          <w:szCs w:val="20"/>
        </w:rPr>
        <w:t>8</w:t>
      </w:r>
      <w:r w:rsidRPr="00296206">
        <w:rPr>
          <w:rFonts w:ascii="Arial" w:hAnsi="Arial"/>
          <w:sz w:val="20"/>
          <w:szCs w:val="20"/>
        </w:rPr>
        <w:t>-</w:t>
      </w:r>
      <w:r w:rsidR="00DC2147" w:rsidRPr="00296206">
        <w:rPr>
          <w:rFonts w:ascii="Arial" w:hAnsi="Arial"/>
          <w:sz w:val="20"/>
          <w:szCs w:val="20"/>
        </w:rPr>
        <w:t>1074</w:t>
      </w:r>
      <w:r w:rsidRPr="00296206">
        <w:rPr>
          <w:rFonts w:ascii="Arial" w:hAnsi="Arial"/>
          <w:sz w:val="20"/>
          <w:szCs w:val="20"/>
        </w:rPr>
        <w:t xml:space="preserve"> du </w:t>
      </w:r>
      <w:r w:rsidR="00DC2147" w:rsidRPr="00296206">
        <w:rPr>
          <w:rFonts w:ascii="Arial" w:hAnsi="Arial"/>
          <w:sz w:val="20"/>
          <w:szCs w:val="20"/>
        </w:rPr>
        <w:t>26 novembre 2018</w:t>
      </w:r>
      <w:r w:rsidRPr="00296206">
        <w:rPr>
          <w:rFonts w:ascii="Arial" w:hAnsi="Arial"/>
          <w:sz w:val="20"/>
          <w:szCs w:val="20"/>
        </w:rPr>
        <w:t xml:space="preserve"> </w:t>
      </w:r>
      <w:r w:rsidR="00DC2147" w:rsidRPr="00296206">
        <w:rPr>
          <w:rFonts w:ascii="Arial" w:hAnsi="Arial"/>
          <w:sz w:val="20"/>
          <w:szCs w:val="20"/>
        </w:rPr>
        <w:t>portant partie législative du code de la commande publique</w:t>
      </w:r>
      <w:r w:rsidRPr="00296206">
        <w:rPr>
          <w:rFonts w:ascii="Arial" w:hAnsi="Arial"/>
          <w:sz w:val="20"/>
          <w:szCs w:val="20"/>
        </w:rPr>
        <w:t xml:space="preserve"> et son décret n°201</w:t>
      </w:r>
      <w:r w:rsidR="00DC2147" w:rsidRPr="00296206">
        <w:rPr>
          <w:rFonts w:ascii="Arial" w:hAnsi="Arial"/>
          <w:sz w:val="20"/>
          <w:szCs w:val="20"/>
        </w:rPr>
        <w:t>8</w:t>
      </w:r>
      <w:r w:rsidRPr="00296206">
        <w:rPr>
          <w:rFonts w:ascii="Arial" w:hAnsi="Arial"/>
          <w:sz w:val="20"/>
          <w:szCs w:val="20"/>
        </w:rPr>
        <w:t>-</w:t>
      </w:r>
      <w:r w:rsidR="00DC2147" w:rsidRPr="00296206">
        <w:rPr>
          <w:rFonts w:ascii="Arial" w:hAnsi="Arial"/>
          <w:sz w:val="20"/>
          <w:szCs w:val="20"/>
        </w:rPr>
        <w:t>1075</w:t>
      </w:r>
      <w:r w:rsidRPr="00296206">
        <w:rPr>
          <w:rFonts w:ascii="Arial" w:hAnsi="Arial"/>
          <w:sz w:val="20"/>
          <w:szCs w:val="20"/>
        </w:rPr>
        <w:t xml:space="preserve"> du </w:t>
      </w:r>
      <w:r w:rsidR="00DC2147" w:rsidRPr="00296206">
        <w:rPr>
          <w:rFonts w:ascii="Arial" w:hAnsi="Arial"/>
          <w:sz w:val="20"/>
          <w:szCs w:val="20"/>
        </w:rPr>
        <w:t>3 décembre 2018 portant partie réglementaire</w:t>
      </w:r>
      <w:r w:rsidRPr="00296206">
        <w:rPr>
          <w:rFonts w:ascii="Arial" w:hAnsi="Arial"/>
          <w:sz w:val="20"/>
          <w:szCs w:val="20"/>
        </w:rPr>
        <w:t>.</w:t>
      </w:r>
      <w:r w:rsidR="001871DF" w:rsidRPr="00296206">
        <w:rPr>
          <w:rFonts w:ascii="Arial" w:hAnsi="Arial"/>
          <w:sz w:val="20"/>
          <w:szCs w:val="20"/>
        </w:rPr>
        <w:t xml:space="preserve"> </w:t>
      </w:r>
    </w:p>
    <w:p w14:paraId="045AB41B" w14:textId="77777777" w:rsidR="00A174A1" w:rsidRPr="00296206" w:rsidRDefault="00A174A1" w:rsidP="0062611E">
      <w:pPr>
        <w:spacing w:before="0" w:beforeAutospacing="0" w:after="0" w:afterAutospacing="0"/>
        <w:jc w:val="left"/>
        <w:rPr>
          <w:rFonts w:ascii="Arial" w:hAnsi="Arial"/>
          <w:sz w:val="20"/>
          <w:szCs w:val="20"/>
        </w:rPr>
      </w:pPr>
    </w:p>
    <w:p w14:paraId="26BC1234" w14:textId="38751F75" w:rsidR="00582622" w:rsidRPr="00296206" w:rsidRDefault="00582622" w:rsidP="00582622">
      <w:pPr>
        <w:spacing w:before="0" w:beforeAutospacing="0" w:after="0" w:afterAutospacing="0"/>
        <w:jc w:val="left"/>
        <w:rPr>
          <w:rFonts w:ascii="Arial" w:hAnsi="Arial"/>
          <w:sz w:val="20"/>
          <w:szCs w:val="20"/>
        </w:rPr>
      </w:pPr>
      <w:r w:rsidRPr="00296206">
        <w:rPr>
          <w:rFonts w:ascii="Arial" w:hAnsi="Arial"/>
          <w:b/>
          <w:sz w:val="20"/>
          <w:szCs w:val="20"/>
        </w:rPr>
        <w:t>Issu de la consultation</w:t>
      </w:r>
      <w:r w:rsidRPr="00296206">
        <w:rPr>
          <w:rFonts w:ascii="Arial" w:hAnsi="Arial"/>
          <w:sz w:val="20"/>
          <w:szCs w:val="20"/>
        </w:rPr>
        <w:t> </w:t>
      </w:r>
      <w:r w:rsidRPr="00296206">
        <w:rPr>
          <w:rFonts w:ascii="Arial" w:hAnsi="Arial"/>
          <w:b/>
          <w:sz w:val="20"/>
          <w:szCs w:val="20"/>
        </w:rPr>
        <w:t xml:space="preserve">: N° </w:t>
      </w:r>
      <w:r w:rsidR="00041D03">
        <w:rPr>
          <w:rFonts w:ascii="Arial" w:hAnsi="Arial"/>
          <w:b/>
          <w:sz w:val="20"/>
          <w:szCs w:val="20"/>
        </w:rPr>
        <w:t>25-AL271CCL</w:t>
      </w:r>
    </w:p>
    <w:p w14:paraId="181316AE" w14:textId="77777777" w:rsidR="00582622" w:rsidRPr="00296206" w:rsidRDefault="00582622" w:rsidP="00582622">
      <w:pPr>
        <w:spacing w:before="0" w:beforeAutospacing="0" w:after="0" w:afterAutospacing="0"/>
        <w:jc w:val="left"/>
        <w:rPr>
          <w:rFonts w:ascii="Arial" w:hAnsi="Arial"/>
          <w:sz w:val="20"/>
          <w:szCs w:val="20"/>
        </w:rPr>
      </w:pPr>
    </w:p>
    <w:p w14:paraId="2F59D71F" w14:textId="27066C4C" w:rsidR="00582622" w:rsidRPr="00296206" w:rsidRDefault="00582622" w:rsidP="00582622">
      <w:pPr>
        <w:spacing w:before="0" w:beforeAutospacing="0" w:after="0" w:afterAutospacing="0"/>
        <w:jc w:val="left"/>
        <w:rPr>
          <w:rFonts w:ascii="Arial" w:hAnsi="Arial"/>
          <w:sz w:val="20"/>
          <w:szCs w:val="20"/>
        </w:rPr>
      </w:pPr>
      <w:r w:rsidRPr="00296206">
        <w:rPr>
          <w:rFonts w:ascii="Arial" w:hAnsi="Arial"/>
          <w:b/>
          <w:sz w:val="20"/>
          <w:szCs w:val="20"/>
        </w:rPr>
        <w:t>Nombre de lots</w:t>
      </w:r>
      <w:r w:rsidRPr="00296206">
        <w:rPr>
          <w:rFonts w:ascii="Arial" w:hAnsi="Arial"/>
          <w:sz w:val="20"/>
          <w:szCs w:val="20"/>
        </w:rPr>
        <w:t xml:space="preserve"> </w:t>
      </w:r>
      <w:r w:rsidRPr="00296206">
        <w:rPr>
          <w:rFonts w:ascii="Arial" w:hAnsi="Arial"/>
          <w:b/>
          <w:sz w:val="20"/>
          <w:szCs w:val="20"/>
        </w:rPr>
        <w:t>de la consultation</w:t>
      </w:r>
      <w:r w:rsidRPr="00296206">
        <w:rPr>
          <w:rFonts w:ascii="Arial" w:hAnsi="Arial"/>
          <w:sz w:val="20"/>
          <w:szCs w:val="20"/>
        </w:rPr>
        <w:t xml:space="preserve"> : </w:t>
      </w:r>
      <w:r w:rsidR="00041D03">
        <w:rPr>
          <w:rFonts w:ascii="Arial" w:hAnsi="Arial"/>
          <w:sz w:val="20"/>
          <w:szCs w:val="20"/>
        </w:rPr>
        <w:t>unique</w:t>
      </w:r>
    </w:p>
    <w:p w14:paraId="249E85CC" w14:textId="3B2CF018" w:rsidR="00CE3515" w:rsidRPr="00296206" w:rsidRDefault="00582622" w:rsidP="00CE3515">
      <w:pPr>
        <w:spacing w:after="239" w:line="218" w:lineRule="auto"/>
        <w:ind w:right="43" w:hanging="3"/>
        <w:rPr>
          <w:rFonts w:ascii="Arial" w:hAnsi="Arial"/>
          <w:sz w:val="20"/>
          <w:szCs w:val="20"/>
        </w:rPr>
      </w:pPr>
      <w:r w:rsidRPr="00296206">
        <w:rPr>
          <w:rFonts w:ascii="Arial" w:hAnsi="Arial"/>
          <w:b/>
          <w:sz w:val="20"/>
          <w:szCs w:val="20"/>
        </w:rPr>
        <w:t>Objet de la consultation</w:t>
      </w:r>
      <w:r w:rsidRPr="00296206">
        <w:rPr>
          <w:rFonts w:ascii="Arial" w:hAnsi="Arial"/>
          <w:sz w:val="20"/>
          <w:szCs w:val="20"/>
        </w:rPr>
        <w:t xml:space="preserve"> : </w:t>
      </w:r>
      <w:r w:rsidR="00CE3515" w:rsidRPr="00296206">
        <w:rPr>
          <w:rFonts w:ascii="Arial" w:hAnsi="Arial"/>
          <w:sz w:val="20"/>
          <w:szCs w:val="20"/>
        </w:rPr>
        <w:t xml:space="preserve">Concession de service portant sur la mise à disposition </w:t>
      </w:r>
      <w:r w:rsidR="00041D03">
        <w:rPr>
          <w:rFonts w:ascii="Arial" w:hAnsi="Arial"/>
          <w:sz w:val="20"/>
          <w:szCs w:val="20"/>
        </w:rPr>
        <w:t>d’un</w:t>
      </w:r>
      <w:r w:rsidR="00CE3515" w:rsidRPr="00296206">
        <w:rPr>
          <w:rFonts w:ascii="Arial" w:hAnsi="Arial"/>
          <w:sz w:val="20"/>
          <w:szCs w:val="20"/>
        </w:rPr>
        <w:t xml:space="preserve"> emplacement du domaine public de l'Assistance Publique – Hôpitaux de Paris, relative à l’installation et l’exploitation d</w:t>
      </w:r>
      <w:r w:rsidR="00041D03">
        <w:rPr>
          <w:rFonts w:ascii="Arial" w:hAnsi="Arial"/>
          <w:sz w:val="20"/>
          <w:szCs w:val="20"/>
        </w:rPr>
        <w:t>’une</w:t>
      </w:r>
      <w:r w:rsidR="00CE3515" w:rsidRPr="00296206">
        <w:rPr>
          <w:rFonts w:ascii="Arial" w:hAnsi="Arial"/>
          <w:sz w:val="20"/>
          <w:szCs w:val="20"/>
        </w:rPr>
        <w:t xml:space="preserve"> cafétéria restauration rapide boutique presse sur le site de l’Hôpital </w:t>
      </w:r>
      <w:r w:rsidR="00041D03">
        <w:rPr>
          <w:rFonts w:ascii="Arial" w:hAnsi="Arial"/>
          <w:sz w:val="20"/>
          <w:szCs w:val="20"/>
        </w:rPr>
        <w:t>Corentin-Celton</w:t>
      </w:r>
      <w:r w:rsidR="00CE3515" w:rsidRPr="00296206">
        <w:rPr>
          <w:rFonts w:ascii="Arial" w:hAnsi="Arial"/>
          <w:sz w:val="20"/>
          <w:szCs w:val="20"/>
        </w:rPr>
        <w:t>, établissement du groupe hospitalier universitaire AP</w:t>
      </w:r>
      <w:r w:rsidR="00041D03">
        <w:rPr>
          <w:rFonts w:ascii="Arial" w:hAnsi="Arial"/>
          <w:sz w:val="20"/>
          <w:szCs w:val="20"/>
        </w:rPr>
        <w:t>-</w:t>
      </w:r>
      <w:r w:rsidR="00CE3515" w:rsidRPr="00296206">
        <w:rPr>
          <w:rFonts w:ascii="Arial" w:hAnsi="Arial"/>
          <w:sz w:val="20"/>
          <w:szCs w:val="20"/>
        </w:rPr>
        <w:t>HP. Centre Université Paris Cité.</w:t>
      </w:r>
    </w:p>
    <w:p w14:paraId="707FAC29" w14:textId="77777777" w:rsidR="00B72BA4" w:rsidRPr="00296206" w:rsidRDefault="003B6B09" w:rsidP="003B6B09">
      <w:pPr>
        <w:spacing w:before="0" w:beforeAutospacing="0" w:after="0" w:afterAutospacing="0"/>
        <w:jc w:val="center"/>
        <w:rPr>
          <w:rFonts w:ascii="Arial" w:hAnsi="Arial"/>
          <w:sz w:val="20"/>
          <w:szCs w:val="20"/>
        </w:rPr>
      </w:pPr>
      <w:r w:rsidRPr="00296206">
        <w:rPr>
          <w:rFonts w:ascii="Arial" w:hAnsi="Arial"/>
          <w:b/>
          <w:sz w:val="20"/>
          <w:szCs w:val="20"/>
        </w:rPr>
        <w:t xml:space="preserve">ENTRE </w:t>
      </w:r>
      <w:r w:rsidR="00B72BA4" w:rsidRPr="00296206">
        <w:rPr>
          <w:rFonts w:ascii="Arial" w:hAnsi="Arial"/>
          <w:sz w:val="20"/>
          <w:szCs w:val="20"/>
        </w:rPr>
        <w:t> </w:t>
      </w:r>
    </w:p>
    <w:p w14:paraId="6CFCA4EA" w14:textId="77777777" w:rsidR="007A3EDE" w:rsidRPr="00296206" w:rsidRDefault="007A3EDE" w:rsidP="003B6B09">
      <w:pPr>
        <w:spacing w:before="0" w:beforeAutospacing="0" w:after="0" w:afterAutospacing="0"/>
        <w:jc w:val="center"/>
        <w:rPr>
          <w:rFonts w:ascii="Arial" w:hAnsi="Arial"/>
          <w:sz w:val="20"/>
          <w:szCs w:val="20"/>
        </w:rPr>
      </w:pPr>
    </w:p>
    <w:p w14:paraId="334FA74F" w14:textId="63955F67" w:rsidR="0066297F" w:rsidRPr="00041D03" w:rsidRDefault="007A3EDE" w:rsidP="0066297F">
      <w:pPr>
        <w:pStyle w:val="Paragraphedeliste"/>
        <w:widowControl w:val="0"/>
        <w:spacing w:before="0" w:beforeAutospacing="0" w:after="120" w:afterAutospacing="0"/>
        <w:ind w:left="0"/>
        <w:rPr>
          <w:rFonts w:ascii="Arial" w:hAnsi="Arial"/>
          <w:sz w:val="20"/>
          <w:szCs w:val="20"/>
        </w:rPr>
      </w:pPr>
      <w:r w:rsidRPr="00296206">
        <w:rPr>
          <w:rFonts w:ascii="Arial" w:hAnsi="Arial"/>
          <w:sz w:val="20"/>
          <w:szCs w:val="20"/>
        </w:rPr>
        <w:t xml:space="preserve">- </w:t>
      </w:r>
      <w:r w:rsidRPr="00296206">
        <w:rPr>
          <w:rFonts w:ascii="Arial" w:hAnsi="Arial"/>
          <w:b/>
          <w:sz w:val="20"/>
          <w:szCs w:val="20"/>
        </w:rPr>
        <w:t>L'Assistance Publique — Hôpitaux de Paris (AP-HP</w:t>
      </w:r>
      <w:r w:rsidRPr="00296206">
        <w:rPr>
          <w:rFonts w:ascii="Arial" w:hAnsi="Arial"/>
          <w:sz w:val="20"/>
          <w:szCs w:val="20"/>
        </w:rPr>
        <w:t xml:space="preserve">), établissement public de santé dont le siège est situé 55 Boulevard DIDEROT— 75610 Paris CEDEX 12, représentée par son Directeur Général </w:t>
      </w:r>
      <w:r w:rsidRPr="00296206">
        <w:rPr>
          <w:rFonts w:ascii="Arial" w:hAnsi="Arial"/>
          <w:noProof/>
          <w:sz w:val="20"/>
          <w:szCs w:val="20"/>
        </w:rPr>
        <w:drawing>
          <wp:inline distT="0" distB="0" distL="0" distR="0" wp14:anchorId="51A7914D" wp14:editId="247E0AD2">
            <wp:extent cx="22871" cy="27443"/>
            <wp:effectExtent l="0" t="0" r="0" b="0"/>
            <wp:docPr id="2515" name="Picture 2515"/>
            <wp:cNvGraphicFramePr/>
            <a:graphic xmlns:a="http://schemas.openxmlformats.org/drawingml/2006/main">
              <a:graphicData uri="http://schemas.openxmlformats.org/drawingml/2006/picture">
                <pic:pic xmlns:pic="http://schemas.openxmlformats.org/drawingml/2006/picture">
                  <pic:nvPicPr>
                    <pic:cNvPr id="2515" name="Picture 2515"/>
                    <pic:cNvPicPr/>
                  </pic:nvPicPr>
                  <pic:blipFill>
                    <a:blip r:embed="rId10"/>
                    <a:stretch>
                      <a:fillRect/>
                    </a:stretch>
                  </pic:blipFill>
                  <pic:spPr>
                    <a:xfrm>
                      <a:off x="0" y="0"/>
                      <a:ext cx="22871" cy="27443"/>
                    </a:xfrm>
                    <a:prstGeom prst="rect">
                      <a:avLst/>
                    </a:prstGeom>
                  </pic:spPr>
                </pic:pic>
              </a:graphicData>
            </a:graphic>
          </wp:inline>
        </w:drawing>
      </w:r>
      <w:r w:rsidRPr="00296206">
        <w:rPr>
          <w:rFonts w:ascii="Arial" w:hAnsi="Arial"/>
          <w:sz w:val="20"/>
          <w:szCs w:val="20"/>
        </w:rPr>
        <w:t xml:space="preserve">Monsieur Nicolas REVEL, par délégation Monsieur Didier FRANDJI, Directeur général du groupe </w:t>
      </w:r>
      <w:r w:rsidRPr="00041D03">
        <w:rPr>
          <w:rFonts w:ascii="Arial" w:hAnsi="Arial"/>
          <w:sz w:val="20"/>
          <w:szCs w:val="20"/>
        </w:rPr>
        <w:t xml:space="preserve">hospitalo-universitaire AP HP. Centre-Université Paris Cité, par arrêté directorial no 75-2022-07-0800005 du 08 juillet 2022, par délégation, par son représentant nommément désigné par l'arrêté </w:t>
      </w:r>
      <w:r w:rsidR="0066297F" w:rsidRPr="00041D03">
        <w:rPr>
          <w:rFonts w:ascii="Arial" w:hAnsi="Arial"/>
          <w:sz w:val="20"/>
          <w:szCs w:val="20"/>
        </w:rPr>
        <w:t xml:space="preserve">n° </w:t>
      </w:r>
      <w:r w:rsidR="00041D03" w:rsidRPr="00041D03">
        <w:rPr>
          <w:rFonts w:ascii="Arial" w:hAnsi="Arial"/>
          <w:sz w:val="20"/>
          <w:szCs w:val="20"/>
        </w:rPr>
        <w:t>n° 75-2024-11-26-00018 en date du 4 décembre 2024</w:t>
      </w:r>
    </w:p>
    <w:p w14:paraId="11D256BF" w14:textId="77777777" w:rsidR="0066297F" w:rsidRPr="00296206" w:rsidRDefault="0066297F" w:rsidP="007A3EDE">
      <w:pPr>
        <w:pStyle w:val="Paragraphedeliste"/>
        <w:widowControl w:val="0"/>
        <w:spacing w:before="0" w:beforeAutospacing="0" w:after="120" w:afterAutospacing="0"/>
        <w:ind w:left="0"/>
        <w:rPr>
          <w:rFonts w:ascii="Arial" w:hAnsi="Arial"/>
          <w:sz w:val="20"/>
          <w:szCs w:val="20"/>
        </w:rPr>
      </w:pPr>
    </w:p>
    <w:p w14:paraId="4D569715" w14:textId="77777777" w:rsidR="0066297F" w:rsidRPr="00296206" w:rsidRDefault="0066297F" w:rsidP="007A3EDE">
      <w:pPr>
        <w:pStyle w:val="Paragraphedeliste"/>
        <w:widowControl w:val="0"/>
        <w:spacing w:before="0" w:beforeAutospacing="0" w:after="120" w:afterAutospacing="0"/>
        <w:ind w:left="0"/>
        <w:rPr>
          <w:rFonts w:ascii="Arial" w:hAnsi="Arial"/>
          <w:sz w:val="20"/>
          <w:szCs w:val="20"/>
        </w:rPr>
      </w:pPr>
    </w:p>
    <w:p w14:paraId="0DEED53A" w14:textId="77777777" w:rsidR="00A174A1" w:rsidRPr="00296206" w:rsidRDefault="00B72BA4" w:rsidP="007A3EDE">
      <w:pPr>
        <w:pStyle w:val="Paragraphedeliste"/>
        <w:widowControl w:val="0"/>
        <w:spacing w:before="0" w:beforeAutospacing="0" w:after="120" w:afterAutospacing="0"/>
        <w:ind w:left="0"/>
        <w:rPr>
          <w:rFonts w:ascii="Arial" w:hAnsi="Arial"/>
          <w:sz w:val="20"/>
          <w:szCs w:val="20"/>
        </w:rPr>
      </w:pPr>
      <w:r w:rsidRPr="00296206">
        <w:rPr>
          <w:rFonts w:ascii="Arial" w:hAnsi="Arial"/>
          <w:sz w:val="20"/>
          <w:szCs w:val="20"/>
        </w:rPr>
        <w:t>Désignée ci-après par le sigle « </w:t>
      </w:r>
      <w:r w:rsidRPr="00296206">
        <w:rPr>
          <w:rFonts w:ascii="Arial" w:hAnsi="Arial"/>
          <w:b/>
          <w:sz w:val="20"/>
          <w:szCs w:val="20"/>
        </w:rPr>
        <w:t>AP-HP</w:t>
      </w:r>
      <w:r w:rsidRPr="00296206">
        <w:rPr>
          <w:rFonts w:ascii="Arial" w:hAnsi="Arial"/>
          <w:sz w:val="20"/>
          <w:szCs w:val="20"/>
        </w:rPr>
        <w:t xml:space="preserve"> » </w:t>
      </w:r>
      <w:r w:rsidR="007A3EDE" w:rsidRPr="00296206">
        <w:rPr>
          <w:rFonts w:ascii="Arial" w:hAnsi="Arial"/>
          <w:sz w:val="20"/>
          <w:szCs w:val="20"/>
        </w:rPr>
        <w:tab/>
      </w:r>
      <w:r w:rsidR="007A3EDE" w:rsidRPr="00296206">
        <w:rPr>
          <w:rFonts w:ascii="Arial" w:hAnsi="Arial"/>
          <w:sz w:val="20"/>
          <w:szCs w:val="20"/>
        </w:rPr>
        <w:tab/>
      </w:r>
      <w:r w:rsidR="007A3EDE" w:rsidRPr="00296206">
        <w:rPr>
          <w:rFonts w:ascii="Arial" w:hAnsi="Arial"/>
          <w:sz w:val="20"/>
          <w:szCs w:val="20"/>
        </w:rPr>
        <w:tab/>
      </w:r>
      <w:r w:rsidR="007A3EDE" w:rsidRPr="00296206">
        <w:rPr>
          <w:rFonts w:ascii="Arial" w:hAnsi="Arial"/>
          <w:sz w:val="20"/>
          <w:szCs w:val="20"/>
        </w:rPr>
        <w:tab/>
      </w:r>
      <w:r w:rsidR="007A3EDE" w:rsidRPr="00296206">
        <w:rPr>
          <w:rFonts w:ascii="Arial" w:hAnsi="Arial"/>
          <w:sz w:val="20"/>
          <w:szCs w:val="20"/>
        </w:rPr>
        <w:tab/>
      </w:r>
      <w:r w:rsidR="007A3EDE" w:rsidRPr="00296206">
        <w:rPr>
          <w:rFonts w:ascii="Arial" w:hAnsi="Arial"/>
          <w:sz w:val="20"/>
          <w:szCs w:val="20"/>
        </w:rPr>
        <w:tab/>
      </w:r>
      <w:r w:rsidR="003B6B09" w:rsidRPr="00296206">
        <w:rPr>
          <w:rFonts w:ascii="Arial" w:hAnsi="Arial"/>
          <w:b/>
          <w:sz w:val="20"/>
          <w:szCs w:val="20"/>
        </w:rPr>
        <w:t>D’une part</w:t>
      </w:r>
    </w:p>
    <w:p w14:paraId="1E76C852" w14:textId="77777777" w:rsidR="00B12F82" w:rsidRPr="00296206" w:rsidRDefault="003B6B09" w:rsidP="00B12F82">
      <w:pPr>
        <w:spacing w:before="0" w:beforeAutospacing="0" w:after="0" w:afterAutospacing="0"/>
        <w:jc w:val="center"/>
        <w:rPr>
          <w:rFonts w:ascii="Arial" w:hAnsi="Arial"/>
          <w:b/>
          <w:sz w:val="20"/>
          <w:szCs w:val="20"/>
        </w:rPr>
      </w:pPr>
      <w:r w:rsidRPr="00296206">
        <w:rPr>
          <w:rFonts w:ascii="Arial" w:hAnsi="Arial"/>
          <w:b/>
          <w:sz w:val="20"/>
          <w:szCs w:val="20"/>
        </w:rPr>
        <w:t>ET</w:t>
      </w:r>
    </w:p>
    <w:p w14:paraId="4DEFB8BF" w14:textId="77777777" w:rsidR="003B6B09" w:rsidRPr="00296206" w:rsidRDefault="00B12F82" w:rsidP="00B12F82">
      <w:pPr>
        <w:spacing w:before="0" w:beforeAutospacing="0" w:after="0" w:afterAutospacing="0"/>
        <w:jc w:val="left"/>
        <w:rPr>
          <w:rFonts w:ascii="Arial" w:hAnsi="Arial"/>
          <w:b/>
          <w:sz w:val="20"/>
          <w:szCs w:val="20"/>
        </w:rPr>
      </w:pPr>
      <w:r w:rsidRPr="00296206">
        <w:rPr>
          <w:rFonts w:ascii="Arial" w:hAnsi="Arial"/>
          <w:b/>
          <w:sz w:val="20"/>
          <w:szCs w:val="20"/>
        </w:rPr>
        <w:t xml:space="preserve">- </w:t>
      </w:r>
      <w:r w:rsidR="003B6B09" w:rsidRPr="00296206">
        <w:rPr>
          <w:rFonts w:ascii="Arial" w:hAnsi="Arial"/>
          <w:b/>
          <w:sz w:val="20"/>
          <w:szCs w:val="20"/>
        </w:rPr>
        <w:t xml:space="preserve">La société : </w:t>
      </w:r>
      <w:r w:rsidR="003B6B09" w:rsidRPr="00296206">
        <w:rPr>
          <w:rFonts w:ascii="Arial" w:hAnsi="Arial"/>
          <w:sz w:val="20"/>
          <w:szCs w:val="20"/>
        </w:rPr>
        <w:t>(nom et sigle de la société),</w:t>
      </w:r>
    </w:p>
    <w:p w14:paraId="008F51C1" w14:textId="77777777" w:rsidR="003B6B09" w:rsidRPr="00296206" w:rsidRDefault="003B6B09" w:rsidP="003B6B09">
      <w:pPr>
        <w:widowControl w:val="0"/>
        <w:spacing w:before="0" w:beforeAutospacing="0" w:after="0" w:afterAutospacing="0"/>
        <w:rPr>
          <w:rFonts w:ascii="Arial" w:hAnsi="Arial"/>
          <w:b/>
          <w:sz w:val="20"/>
          <w:szCs w:val="20"/>
        </w:rPr>
      </w:pPr>
      <w:r w:rsidRPr="00296206">
        <w:rPr>
          <w:rFonts w:ascii="Arial" w:hAnsi="Arial"/>
          <w:sz w:val="20"/>
          <w:szCs w:val="20"/>
        </w:rPr>
        <w:t>Société au capital de ………………………………………€</w:t>
      </w:r>
    </w:p>
    <w:p w14:paraId="15400ED7" w14:textId="77777777" w:rsidR="003B6B09" w:rsidRPr="00296206" w:rsidRDefault="003B6B09" w:rsidP="003B6B09">
      <w:pPr>
        <w:widowControl w:val="0"/>
        <w:spacing w:before="0" w:beforeAutospacing="0" w:after="0" w:afterAutospacing="0"/>
        <w:rPr>
          <w:rFonts w:ascii="Arial" w:hAnsi="Arial"/>
          <w:sz w:val="20"/>
          <w:szCs w:val="20"/>
        </w:rPr>
      </w:pPr>
      <w:r w:rsidRPr="00296206">
        <w:rPr>
          <w:rFonts w:ascii="Arial" w:hAnsi="Arial"/>
          <w:sz w:val="20"/>
          <w:szCs w:val="20"/>
        </w:rPr>
        <w:t xml:space="preserve">Dont le siège social est situé : </w:t>
      </w:r>
    </w:p>
    <w:p w14:paraId="55860AA6" w14:textId="77777777" w:rsidR="003B6B09" w:rsidRPr="00296206" w:rsidRDefault="003B6B09" w:rsidP="003B6B09">
      <w:pPr>
        <w:widowControl w:val="0"/>
        <w:spacing w:before="0" w:beforeAutospacing="0" w:after="0" w:afterAutospacing="0"/>
        <w:rPr>
          <w:rFonts w:ascii="Arial" w:hAnsi="Arial"/>
          <w:sz w:val="20"/>
          <w:szCs w:val="20"/>
        </w:rPr>
      </w:pPr>
      <w:r w:rsidRPr="00296206">
        <w:rPr>
          <w:rFonts w:ascii="Arial" w:hAnsi="Arial"/>
          <w:sz w:val="20"/>
          <w:szCs w:val="20"/>
        </w:rPr>
        <w:t>Immatriculée au Registre du commerce et des sociétés de : ______________________,</w:t>
      </w:r>
    </w:p>
    <w:p w14:paraId="12535EA8" w14:textId="77777777" w:rsidR="003B6B09" w:rsidRPr="00296206" w:rsidRDefault="003B6B09" w:rsidP="003B6B09">
      <w:pPr>
        <w:widowControl w:val="0"/>
        <w:spacing w:before="0" w:beforeAutospacing="0" w:after="0" w:afterAutospacing="0"/>
        <w:rPr>
          <w:rFonts w:ascii="Arial" w:hAnsi="Arial"/>
          <w:sz w:val="20"/>
          <w:szCs w:val="20"/>
        </w:rPr>
      </w:pPr>
      <w:r w:rsidRPr="00296206">
        <w:rPr>
          <w:rFonts w:ascii="Arial" w:hAnsi="Arial"/>
          <w:sz w:val="20"/>
          <w:szCs w:val="20"/>
        </w:rPr>
        <w:t xml:space="preserve">Sous le numéro : </w:t>
      </w:r>
    </w:p>
    <w:p w14:paraId="236314D2" w14:textId="77777777" w:rsidR="003B6B09" w:rsidRPr="00296206" w:rsidRDefault="003B6B09" w:rsidP="003B6B09">
      <w:pPr>
        <w:widowControl w:val="0"/>
        <w:spacing w:before="0" w:beforeAutospacing="0" w:after="0" w:afterAutospacing="0"/>
        <w:rPr>
          <w:rFonts w:ascii="Arial" w:hAnsi="Arial"/>
          <w:sz w:val="20"/>
          <w:szCs w:val="20"/>
        </w:rPr>
      </w:pPr>
      <w:r w:rsidRPr="00296206">
        <w:rPr>
          <w:rFonts w:ascii="Arial" w:hAnsi="Arial"/>
          <w:sz w:val="20"/>
          <w:szCs w:val="20"/>
        </w:rPr>
        <w:t>IBAN :</w:t>
      </w:r>
    </w:p>
    <w:p w14:paraId="2B228233" w14:textId="77777777" w:rsidR="003B6B09" w:rsidRPr="00296206" w:rsidRDefault="003B6B09" w:rsidP="003B6B09">
      <w:pPr>
        <w:widowControl w:val="0"/>
        <w:spacing w:before="0" w:beforeAutospacing="0" w:after="0" w:afterAutospacing="0"/>
        <w:jc w:val="left"/>
        <w:rPr>
          <w:rFonts w:ascii="Arial" w:hAnsi="Arial"/>
          <w:sz w:val="20"/>
          <w:szCs w:val="20"/>
        </w:rPr>
      </w:pPr>
      <w:r w:rsidRPr="00296206">
        <w:rPr>
          <w:rFonts w:ascii="Arial" w:hAnsi="Arial"/>
          <w:sz w:val="20"/>
          <w:szCs w:val="20"/>
        </w:rPr>
        <w:t>Représentée par : _____________</w:t>
      </w:r>
      <w:r w:rsidR="00DE7A1F" w:rsidRPr="00296206">
        <w:rPr>
          <w:rFonts w:ascii="Arial" w:hAnsi="Arial"/>
          <w:sz w:val="20"/>
          <w:szCs w:val="20"/>
        </w:rPr>
        <w:t>_____________________________</w:t>
      </w:r>
      <w:proofErr w:type="gramStart"/>
      <w:r w:rsidR="00DE7A1F" w:rsidRPr="00296206">
        <w:rPr>
          <w:rFonts w:ascii="Arial" w:hAnsi="Arial"/>
          <w:sz w:val="20"/>
          <w:szCs w:val="20"/>
        </w:rPr>
        <w:t>_</w:t>
      </w:r>
      <w:r w:rsidRPr="00296206">
        <w:rPr>
          <w:rFonts w:ascii="Arial" w:hAnsi="Arial"/>
          <w:i/>
          <w:sz w:val="20"/>
          <w:szCs w:val="20"/>
        </w:rPr>
        <w:t>(</w:t>
      </w:r>
      <w:proofErr w:type="gramEnd"/>
      <w:r w:rsidRPr="00296206">
        <w:rPr>
          <w:rFonts w:ascii="Arial" w:hAnsi="Arial"/>
          <w:i/>
          <w:sz w:val="20"/>
          <w:szCs w:val="20"/>
        </w:rPr>
        <w:t xml:space="preserve">titre et pouvoirs) </w:t>
      </w:r>
      <w:r w:rsidRPr="00296206">
        <w:rPr>
          <w:rFonts w:ascii="Arial" w:hAnsi="Arial"/>
          <w:sz w:val="20"/>
          <w:szCs w:val="20"/>
        </w:rPr>
        <w:t xml:space="preserve"> </w:t>
      </w:r>
    </w:p>
    <w:p w14:paraId="65E9A40F" w14:textId="77777777" w:rsidR="00372E68" w:rsidRPr="00296206" w:rsidRDefault="003B6B09" w:rsidP="00372E68">
      <w:pPr>
        <w:widowControl w:val="0"/>
        <w:spacing w:before="0" w:beforeAutospacing="0" w:after="0" w:afterAutospacing="0"/>
        <w:jc w:val="left"/>
        <w:rPr>
          <w:rFonts w:ascii="Arial" w:hAnsi="Arial"/>
          <w:sz w:val="20"/>
          <w:szCs w:val="20"/>
        </w:rPr>
      </w:pPr>
      <w:r w:rsidRPr="00296206">
        <w:rPr>
          <w:rFonts w:ascii="Arial" w:hAnsi="Arial"/>
          <w:sz w:val="20"/>
          <w:szCs w:val="20"/>
        </w:rPr>
        <w:t xml:space="preserve">Courriel : </w:t>
      </w:r>
      <w:r w:rsidRPr="00296206">
        <w:rPr>
          <w:rFonts w:ascii="Arial" w:hAnsi="Arial"/>
          <w:sz w:val="20"/>
          <w:szCs w:val="20"/>
        </w:rPr>
        <w:tab/>
      </w:r>
      <w:r w:rsidRPr="00296206">
        <w:rPr>
          <w:rFonts w:ascii="Arial" w:hAnsi="Arial"/>
          <w:sz w:val="20"/>
          <w:szCs w:val="20"/>
        </w:rPr>
        <w:tab/>
      </w:r>
      <w:r w:rsidRPr="00296206">
        <w:rPr>
          <w:rFonts w:ascii="Arial" w:hAnsi="Arial"/>
          <w:sz w:val="20"/>
          <w:szCs w:val="20"/>
        </w:rPr>
        <w:tab/>
      </w:r>
      <w:r w:rsidRPr="00296206">
        <w:rPr>
          <w:rFonts w:ascii="Arial" w:hAnsi="Arial"/>
          <w:sz w:val="20"/>
          <w:szCs w:val="20"/>
        </w:rPr>
        <w:tab/>
      </w:r>
      <w:r w:rsidRPr="00296206">
        <w:rPr>
          <w:rFonts w:ascii="Arial" w:hAnsi="Arial"/>
          <w:sz w:val="20"/>
          <w:szCs w:val="20"/>
        </w:rPr>
        <w:tab/>
      </w:r>
      <w:r w:rsidRPr="00296206">
        <w:rPr>
          <w:rFonts w:ascii="Arial" w:hAnsi="Arial"/>
          <w:sz w:val="20"/>
          <w:szCs w:val="20"/>
        </w:rPr>
        <w:tab/>
      </w:r>
      <w:r w:rsidRPr="00296206">
        <w:rPr>
          <w:rFonts w:ascii="Arial" w:hAnsi="Arial"/>
          <w:sz w:val="20"/>
          <w:szCs w:val="20"/>
        </w:rPr>
        <w:tab/>
        <w:t>Téléphone :</w:t>
      </w:r>
    </w:p>
    <w:p w14:paraId="4F47C2DE" w14:textId="77777777" w:rsidR="00372E68" w:rsidRPr="00296206" w:rsidRDefault="00372E68" w:rsidP="00372E68">
      <w:pPr>
        <w:widowControl w:val="0"/>
        <w:spacing w:before="0" w:beforeAutospacing="0" w:after="0" w:afterAutospacing="0"/>
        <w:jc w:val="left"/>
        <w:rPr>
          <w:rFonts w:ascii="Arial" w:hAnsi="Arial"/>
          <w:sz w:val="20"/>
          <w:szCs w:val="20"/>
        </w:rPr>
      </w:pPr>
    </w:p>
    <w:p w14:paraId="0F0B9C50" w14:textId="77777777" w:rsidR="00DA1832" w:rsidRPr="00296206" w:rsidRDefault="00D347EC" w:rsidP="00372E68">
      <w:pPr>
        <w:widowControl w:val="0"/>
        <w:spacing w:before="0" w:beforeAutospacing="0" w:after="0" w:afterAutospacing="0"/>
        <w:jc w:val="left"/>
        <w:rPr>
          <w:rFonts w:ascii="Arial" w:hAnsi="Arial"/>
          <w:sz w:val="20"/>
          <w:szCs w:val="20"/>
        </w:rPr>
      </w:pPr>
      <w:r w:rsidRPr="00296206">
        <w:rPr>
          <w:rFonts w:ascii="Arial" w:hAnsi="Arial"/>
          <w:sz w:val="20"/>
          <w:szCs w:val="20"/>
        </w:rPr>
        <w:t>D</w:t>
      </w:r>
      <w:r w:rsidR="00DA1832" w:rsidRPr="00296206">
        <w:rPr>
          <w:rFonts w:ascii="Arial" w:hAnsi="Arial"/>
          <w:sz w:val="20"/>
          <w:szCs w:val="20"/>
        </w:rPr>
        <w:t xml:space="preserve">ésignée </w:t>
      </w:r>
      <w:r w:rsidR="00F9292B" w:rsidRPr="00296206">
        <w:rPr>
          <w:rFonts w:ascii="Arial" w:hAnsi="Arial"/>
          <w:sz w:val="20"/>
          <w:szCs w:val="20"/>
        </w:rPr>
        <w:t xml:space="preserve">ci-après </w:t>
      </w:r>
      <w:r w:rsidRPr="00296206">
        <w:rPr>
          <w:rFonts w:ascii="Arial" w:hAnsi="Arial"/>
          <w:sz w:val="20"/>
          <w:szCs w:val="20"/>
        </w:rPr>
        <w:t>par le sigle : « Le concessionnaire »</w:t>
      </w:r>
      <w:r w:rsidR="00DA1832" w:rsidRPr="00296206">
        <w:rPr>
          <w:rFonts w:ascii="Arial" w:hAnsi="Arial"/>
          <w:sz w:val="20"/>
          <w:szCs w:val="20"/>
        </w:rPr>
        <w:t>.</w:t>
      </w:r>
    </w:p>
    <w:p w14:paraId="4B785E7C" w14:textId="77777777" w:rsidR="00D56F71" w:rsidRDefault="00DA1832" w:rsidP="003B5975">
      <w:pPr>
        <w:widowControl w:val="0"/>
        <w:spacing w:before="0" w:beforeAutospacing="0" w:after="0" w:afterAutospacing="0"/>
        <w:jc w:val="right"/>
        <w:rPr>
          <w:rFonts w:ascii="Arial" w:hAnsi="Arial"/>
          <w:sz w:val="20"/>
          <w:szCs w:val="20"/>
        </w:rPr>
      </w:pPr>
      <w:r w:rsidRPr="00296206">
        <w:rPr>
          <w:rFonts w:ascii="Arial" w:hAnsi="Arial"/>
          <w:b/>
          <w:sz w:val="20"/>
          <w:szCs w:val="20"/>
        </w:rPr>
        <w:t>D’autre part</w:t>
      </w:r>
      <w:r w:rsidRPr="00296206">
        <w:rPr>
          <w:rFonts w:ascii="Arial" w:hAnsi="Arial"/>
          <w:sz w:val="20"/>
          <w:szCs w:val="20"/>
        </w:rPr>
        <w:t>,</w:t>
      </w:r>
    </w:p>
    <w:p w14:paraId="63CDA871" w14:textId="77777777" w:rsidR="00D56F71" w:rsidRDefault="00D56F71" w:rsidP="00D56F71">
      <w:pPr>
        <w:widowControl w:val="0"/>
        <w:spacing w:before="0" w:beforeAutospacing="0" w:after="0" w:afterAutospacing="0"/>
        <w:ind w:right="8221"/>
        <w:rPr>
          <w:rFonts w:ascii="Arial" w:hAnsi="Arial"/>
          <w:sz w:val="20"/>
          <w:szCs w:val="20"/>
        </w:rPr>
      </w:pPr>
    </w:p>
    <w:p w14:paraId="63C3D861" w14:textId="77777777" w:rsidR="007620D8" w:rsidRPr="00296206" w:rsidRDefault="007620D8" w:rsidP="00D56F71">
      <w:pPr>
        <w:widowControl w:val="0"/>
        <w:spacing w:before="0" w:beforeAutospacing="0" w:after="0" w:afterAutospacing="0"/>
        <w:ind w:right="8221"/>
        <w:rPr>
          <w:rFonts w:ascii="Arial" w:hAnsi="Arial"/>
          <w:sz w:val="20"/>
          <w:szCs w:val="20"/>
        </w:rPr>
      </w:pPr>
      <w:r w:rsidRPr="00296206">
        <w:rPr>
          <w:rFonts w:ascii="Arial" w:hAnsi="Arial"/>
          <w:sz w:val="20"/>
          <w:szCs w:val="20"/>
        </w:rPr>
        <w:br w:type="page"/>
      </w:r>
    </w:p>
    <w:p w14:paraId="6B50FF91" w14:textId="77777777" w:rsidR="003867EA" w:rsidRPr="008573F1" w:rsidRDefault="001871DF" w:rsidP="007A3EDE">
      <w:pPr>
        <w:spacing w:before="0" w:beforeAutospacing="0" w:after="0" w:afterAutospacing="0"/>
        <w:rPr>
          <w:rFonts w:ascii="Arial" w:hAnsi="Arial"/>
          <w:b/>
          <w:i/>
          <w:sz w:val="20"/>
          <w:szCs w:val="20"/>
        </w:rPr>
      </w:pPr>
      <w:r w:rsidRPr="00296206">
        <w:rPr>
          <w:rFonts w:ascii="Arial" w:hAnsi="Arial"/>
          <w:b/>
          <w:i/>
          <w:sz w:val="20"/>
          <w:szCs w:val="20"/>
        </w:rPr>
        <w:lastRenderedPageBreak/>
        <w:t>Il</w:t>
      </w:r>
      <w:r w:rsidR="003B5975" w:rsidRPr="00296206">
        <w:rPr>
          <w:rFonts w:ascii="Arial" w:hAnsi="Arial"/>
          <w:b/>
          <w:i/>
          <w:sz w:val="20"/>
          <w:szCs w:val="20"/>
        </w:rPr>
        <w:t xml:space="preserve"> est</w:t>
      </w:r>
      <w:r w:rsidRPr="00296206">
        <w:rPr>
          <w:rFonts w:ascii="Arial" w:hAnsi="Arial"/>
          <w:b/>
          <w:i/>
          <w:sz w:val="20"/>
          <w:szCs w:val="20"/>
        </w:rPr>
        <w:t xml:space="preserve"> préalablement exposé : </w:t>
      </w:r>
    </w:p>
    <w:p w14:paraId="1C3C549F" w14:textId="42544170" w:rsidR="002C304E" w:rsidRDefault="002C304E" w:rsidP="002B2C85">
      <w:pPr>
        <w:spacing w:after="239" w:line="218" w:lineRule="auto"/>
        <w:ind w:right="43"/>
        <w:rPr>
          <w:rFonts w:ascii="Arial" w:hAnsi="Arial"/>
          <w:sz w:val="20"/>
          <w:szCs w:val="20"/>
        </w:rPr>
      </w:pPr>
      <w:r>
        <w:rPr>
          <w:rFonts w:ascii="Arial" w:hAnsi="Arial"/>
          <w:sz w:val="20"/>
          <w:szCs w:val="20"/>
        </w:rPr>
        <w:t>Le Groupe Hospitalier U</w:t>
      </w:r>
      <w:r w:rsidR="00FB5CFA" w:rsidRPr="00296206">
        <w:rPr>
          <w:rFonts w:ascii="Arial" w:hAnsi="Arial"/>
          <w:sz w:val="20"/>
          <w:szCs w:val="20"/>
        </w:rPr>
        <w:t>niversitaire AP</w:t>
      </w:r>
      <w:r w:rsidR="00041D03">
        <w:rPr>
          <w:rFonts w:ascii="Arial" w:hAnsi="Arial"/>
          <w:sz w:val="20"/>
          <w:szCs w:val="20"/>
        </w:rPr>
        <w:t>-</w:t>
      </w:r>
      <w:r w:rsidR="00FB5CFA" w:rsidRPr="00296206">
        <w:rPr>
          <w:rFonts w:ascii="Arial" w:hAnsi="Arial"/>
          <w:sz w:val="20"/>
          <w:szCs w:val="20"/>
        </w:rPr>
        <w:t>HP. Centre Université Par</w:t>
      </w:r>
      <w:r w:rsidR="008573F1">
        <w:rPr>
          <w:rFonts w:ascii="Arial" w:hAnsi="Arial"/>
          <w:sz w:val="20"/>
          <w:szCs w:val="20"/>
        </w:rPr>
        <w:t>is Cité souhaite autoriser la</w:t>
      </w:r>
      <w:r w:rsidR="00FB5CFA" w:rsidRPr="00296206">
        <w:rPr>
          <w:rFonts w:ascii="Arial" w:hAnsi="Arial"/>
          <w:sz w:val="20"/>
          <w:szCs w:val="20"/>
        </w:rPr>
        <w:t xml:space="preserve"> mise à disposition à titre précaire et révocable d’</w:t>
      </w:r>
      <w:r w:rsidR="002B2C85">
        <w:rPr>
          <w:rFonts w:ascii="Arial" w:hAnsi="Arial"/>
          <w:sz w:val="20"/>
          <w:szCs w:val="20"/>
        </w:rPr>
        <w:t xml:space="preserve">un </w:t>
      </w:r>
      <w:r w:rsidR="00FB5CFA" w:rsidRPr="00296206">
        <w:rPr>
          <w:rFonts w:ascii="Arial" w:hAnsi="Arial"/>
          <w:sz w:val="20"/>
          <w:szCs w:val="20"/>
        </w:rPr>
        <w:t xml:space="preserve">emplacement </w:t>
      </w:r>
      <w:r>
        <w:rPr>
          <w:rFonts w:ascii="Arial" w:hAnsi="Arial"/>
          <w:sz w:val="20"/>
          <w:szCs w:val="20"/>
        </w:rPr>
        <w:t xml:space="preserve">du domaine public </w:t>
      </w:r>
      <w:r w:rsidR="00FB5CFA" w:rsidRPr="00296206">
        <w:rPr>
          <w:rFonts w:ascii="Arial" w:hAnsi="Arial"/>
          <w:sz w:val="20"/>
          <w:szCs w:val="20"/>
        </w:rPr>
        <w:t>en vue de l’exploitation commerciale</w:t>
      </w:r>
      <w:r>
        <w:rPr>
          <w:rFonts w:ascii="Arial" w:hAnsi="Arial"/>
          <w:sz w:val="20"/>
          <w:szCs w:val="20"/>
        </w:rPr>
        <w:t xml:space="preserve"> </w:t>
      </w:r>
      <w:r w:rsidR="002B2C85">
        <w:rPr>
          <w:rFonts w:ascii="Arial" w:hAnsi="Arial"/>
          <w:sz w:val="20"/>
          <w:szCs w:val="20"/>
        </w:rPr>
        <w:t>d’u</w:t>
      </w:r>
      <w:r w:rsidR="002B2C85" w:rsidRPr="00296206">
        <w:rPr>
          <w:rFonts w:ascii="Arial" w:hAnsi="Arial"/>
          <w:sz w:val="20"/>
          <w:szCs w:val="20"/>
        </w:rPr>
        <w:t xml:space="preserve">n espace à usage de cafétéria </w:t>
      </w:r>
      <w:r w:rsidR="003C2BEC">
        <w:rPr>
          <w:rFonts w:ascii="Arial" w:hAnsi="Arial"/>
          <w:sz w:val="20"/>
          <w:szCs w:val="20"/>
        </w:rPr>
        <w:t>–</w:t>
      </w:r>
      <w:r w:rsidR="002B2C85">
        <w:rPr>
          <w:rFonts w:ascii="Arial" w:hAnsi="Arial"/>
          <w:sz w:val="20"/>
          <w:szCs w:val="20"/>
        </w:rPr>
        <w:t xml:space="preserve"> </w:t>
      </w:r>
      <w:r w:rsidR="002B2C85" w:rsidRPr="00296206">
        <w:rPr>
          <w:rFonts w:ascii="Arial" w:hAnsi="Arial"/>
          <w:sz w:val="20"/>
          <w:szCs w:val="20"/>
        </w:rPr>
        <w:t>boutique</w:t>
      </w:r>
      <w:r w:rsidR="003C2BEC">
        <w:rPr>
          <w:rFonts w:ascii="Arial" w:hAnsi="Arial"/>
          <w:sz w:val="20"/>
          <w:szCs w:val="20"/>
        </w:rPr>
        <w:t xml:space="preserve"> </w:t>
      </w:r>
      <w:r w:rsidR="002B2C85" w:rsidRPr="00296206">
        <w:rPr>
          <w:rFonts w:ascii="Arial" w:hAnsi="Arial"/>
          <w:sz w:val="20"/>
          <w:szCs w:val="20"/>
        </w:rPr>
        <w:t>-</w:t>
      </w:r>
      <w:r w:rsidR="003C2BEC">
        <w:rPr>
          <w:rFonts w:ascii="Arial" w:hAnsi="Arial"/>
          <w:sz w:val="20"/>
          <w:szCs w:val="20"/>
        </w:rPr>
        <w:t xml:space="preserve"> </w:t>
      </w:r>
      <w:r w:rsidR="002B2C85" w:rsidRPr="00F217FF">
        <w:rPr>
          <w:rFonts w:ascii="Arial" w:hAnsi="Arial"/>
          <w:sz w:val="20"/>
          <w:szCs w:val="20"/>
        </w:rPr>
        <w:t>presse</w:t>
      </w:r>
      <w:r w:rsidR="002B2C85">
        <w:rPr>
          <w:rFonts w:ascii="Arial" w:hAnsi="Arial"/>
          <w:sz w:val="20"/>
          <w:szCs w:val="20"/>
        </w:rPr>
        <w:t xml:space="preserve"> destiné aux </w:t>
      </w:r>
      <w:r w:rsidR="002B2C85" w:rsidRPr="002C304E">
        <w:rPr>
          <w:rFonts w:ascii="Arial" w:hAnsi="Arial"/>
          <w:sz w:val="20"/>
          <w:szCs w:val="20"/>
        </w:rPr>
        <w:t xml:space="preserve">patients, familles, visiteurs et personnels </w:t>
      </w:r>
      <w:r w:rsidR="002B2C85" w:rsidRPr="00296206">
        <w:rPr>
          <w:rFonts w:ascii="Arial" w:hAnsi="Arial"/>
          <w:sz w:val="20"/>
          <w:szCs w:val="20"/>
        </w:rPr>
        <w:t xml:space="preserve">sur le site de l’Hôpital </w:t>
      </w:r>
      <w:r w:rsidR="002B2C85">
        <w:rPr>
          <w:rFonts w:ascii="Arial" w:hAnsi="Arial"/>
          <w:sz w:val="20"/>
          <w:szCs w:val="20"/>
        </w:rPr>
        <w:t>Corentin-Celton</w:t>
      </w:r>
      <w:r w:rsidR="002B2C85" w:rsidRPr="00296206">
        <w:rPr>
          <w:rFonts w:ascii="Arial" w:hAnsi="Arial"/>
          <w:sz w:val="20"/>
          <w:szCs w:val="20"/>
        </w:rPr>
        <w:t>,</w:t>
      </w:r>
      <w:r w:rsidR="00FB5CFA" w:rsidRPr="00296206">
        <w:rPr>
          <w:rFonts w:ascii="Arial" w:hAnsi="Arial"/>
          <w:sz w:val="20"/>
          <w:szCs w:val="20"/>
        </w:rPr>
        <w:t xml:space="preserve"> </w:t>
      </w:r>
      <w:r w:rsidRPr="002C304E">
        <w:rPr>
          <w:rFonts w:ascii="Arial" w:hAnsi="Arial"/>
          <w:sz w:val="20"/>
          <w:szCs w:val="20"/>
        </w:rPr>
        <w:t xml:space="preserve">comprenant l’aménagement des locaux, le cas échéant, adaptés aux besoins des patients et à la configuration des lieux. </w:t>
      </w:r>
    </w:p>
    <w:p w14:paraId="45370FCA" w14:textId="77777777" w:rsidR="003867EA" w:rsidRPr="00296206" w:rsidRDefault="003867EA" w:rsidP="003867EA">
      <w:pPr>
        <w:spacing w:before="0" w:beforeAutospacing="0" w:after="0" w:afterAutospacing="0"/>
        <w:rPr>
          <w:rFonts w:ascii="Arial" w:hAnsi="Arial"/>
          <w:sz w:val="20"/>
          <w:szCs w:val="20"/>
        </w:rPr>
      </w:pPr>
      <w:r w:rsidRPr="00296206">
        <w:rPr>
          <w:rFonts w:ascii="Arial" w:hAnsi="Arial"/>
          <w:sz w:val="20"/>
          <w:szCs w:val="20"/>
        </w:rPr>
        <w:t>Le présent contrat est consenti et accepté pour être exécuté aux frais et risques du seul concessionnaire qui s’y engage.</w:t>
      </w:r>
    </w:p>
    <w:p w14:paraId="6C658A80" w14:textId="77777777" w:rsidR="007620D8" w:rsidRPr="00296206" w:rsidRDefault="007620D8" w:rsidP="00C85E0D">
      <w:pPr>
        <w:spacing w:before="0" w:beforeAutospacing="0" w:after="0" w:afterAutospacing="0"/>
        <w:rPr>
          <w:rFonts w:ascii="Arial" w:hAnsi="Arial"/>
          <w:sz w:val="20"/>
          <w:szCs w:val="20"/>
        </w:rPr>
      </w:pPr>
    </w:p>
    <w:p w14:paraId="0E7F53B4" w14:textId="3ABFCCE2" w:rsidR="007620D8" w:rsidRPr="00296206" w:rsidRDefault="007620D8" w:rsidP="007620D8">
      <w:pPr>
        <w:spacing w:before="0" w:beforeAutospacing="0" w:after="0" w:afterAutospacing="0"/>
        <w:rPr>
          <w:rFonts w:ascii="Arial" w:hAnsi="Arial"/>
          <w:sz w:val="20"/>
          <w:szCs w:val="20"/>
        </w:rPr>
      </w:pPr>
      <w:r w:rsidRPr="00296206">
        <w:rPr>
          <w:rFonts w:ascii="Arial" w:hAnsi="Arial"/>
          <w:sz w:val="20"/>
          <w:szCs w:val="20"/>
        </w:rPr>
        <w:t>L’Autorité concédante (</w:t>
      </w:r>
      <w:r w:rsidR="00C90FD9">
        <w:rPr>
          <w:rFonts w:ascii="Arial" w:hAnsi="Arial"/>
          <w:sz w:val="20"/>
          <w:szCs w:val="20"/>
        </w:rPr>
        <w:t>l</w:t>
      </w:r>
      <w:r w:rsidR="007A3EDE" w:rsidRPr="00296206">
        <w:rPr>
          <w:rFonts w:ascii="Arial" w:hAnsi="Arial"/>
          <w:sz w:val="20"/>
          <w:szCs w:val="20"/>
        </w:rPr>
        <w:t xml:space="preserve">e </w:t>
      </w:r>
      <w:r w:rsidR="00F217FF">
        <w:rPr>
          <w:rFonts w:ascii="Arial" w:hAnsi="Arial"/>
          <w:sz w:val="20"/>
          <w:szCs w:val="20"/>
        </w:rPr>
        <w:t>G</w:t>
      </w:r>
      <w:r w:rsidR="007A3EDE" w:rsidRPr="00296206">
        <w:rPr>
          <w:rFonts w:ascii="Arial" w:hAnsi="Arial"/>
          <w:sz w:val="20"/>
          <w:szCs w:val="20"/>
        </w:rPr>
        <w:t xml:space="preserve">roupe </w:t>
      </w:r>
      <w:r w:rsidR="00F217FF">
        <w:rPr>
          <w:rFonts w:ascii="Arial" w:hAnsi="Arial"/>
          <w:sz w:val="20"/>
          <w:szCs w:val="20"/>
        </w:rPr>
        <w:t>H</w:t>
      </w:r>
      <w:r w:rsidR="007A3EDE" w:rsidRPr="00296206">
        <w:rPr>
          <w:rFonts w:ascii="Arial" w:hAnsi="Arial"/>
          <w:sz w:val="20"/>
          <w:szCs w:val="20"/>
        </w:rPr>
        <w:t xml:space="preserve">ospitalier </w:t>
      </w:r>
      <w:r w:rsidR="00F217FF">
        <w:rPr>
          <w:rFonts w:ascii="Arial" w:hAnsi="Arial"/>
          <w:sz w:val="20"/>
          <w:szCs w:val="20"/>
        </w:rPr>
        <w:t>U</w:t>
      </w:r>
      <w:r w:rsidR="007A3EDE" w:rsidRPr="00296206">
        <w:rPr>
          <w:rFonts w:ascii="Arial" w:hAnsi="Arial"/>
          <w:sz w:val="20"/>
          <w:szCs w:val="20"/>
        </w:rPr>
        <w:t>niversitaire AP</w:t>
      </w:r>
      <w:r w:rsidR="00F217FF">
        <w:rPr>
          <w:rFonts w:ascii="Arial" w:hAnsi="Arial"/>
          <w:sz w:val="20"/>
          <w:szCs w:val="20"/>
        </w:rPr>
        <w:t>-</w:t>
      </w:r>
      <w:r w:rsidR="007A3EDE" w:rsidRPr="00296206">
        <w:rPr>
          <w:rFonts w:ascii="Arial" w:hAnsi="Arial"/>
          <w:sz w:val="20"/>
          <w:szCs w:val="20"/>
        </w:rPr>
        <w:t>HP. Centre Université Paris Cité</w:t>
      </w:r>
      <w:r w:rsidRPr="00296206">
        <w:rPr>
          <w:rFonts w:ascii="Arial" w:hAnsi="Arial"/>
          <w:sz w:val="20"/>
          <w:szCs w:val="20"/>
        </w:rPr>
        <w:t>) confie l’aménagement et la gestion du service à un ou plusieurs opérateurs économiques, à qui est transféré le risque lié à l’exploitation du service, en contrepartie du droit d’exploiter le service objet du présent contrat assorti d’une redevance.</w:t>
      </w:r>
    </w:p>
    <w:p w14:paraId="45BAD5F7" w14:textId="77777777" w:rsidR="007620D8" w:rsidRPr="00296206" w:rsidRDefault="007620D8" w:rsidP="007620D8">
      <w:pPr>
        <w:spacing w:before="0" w:beforeAutospacing="0" w:after="0" w:afterAutospacing="0"/>
        <w:rPr>
          <w:rFonts w:ascii="Arial" w:hAnsi="Arial"/>
          <w:sz w:val="20"/>
          <w:szCs w:val="20"/>
        </w:rPr>
      </w:pPr>
    </w:p>
    <w:p w14:paraId="2BAF39B3" w14:textId="77777777" w:rsidR="007620D8" w:rsidRPr="00296206" w:rsidRDefault="007620D8" w:rsidP="007A3EDE">
      <w:pPr>
        <w:spacing w:before="0" w:beforeAutospacing="0" w:after="0" w:afterAutospacing="0"/>
        <w:rPr>
          <w:rFonts w:ascii="Arial" w:hAnsi="Arial"/>
          <w:sz w:val="20"/>
          <w:szCs w:val="20"/>
        </w:rPr>
      </w:pPr>
      <w:r w:rsidRPr="00296206">
        <w:rPr>
          <w:rFonts w:ascii="Arial" w:hAnsi="Arial"/>
          <w:sz w:val="20"/>
          <w:szCs w:val="20"/>
        </w:rPr>
        <w:t xml:space="preserve">Le présent contrat est régi par les documents </w:t>
      </w:r>
      <w:r w:rsidR="007079BB" w:rsidRPr="00296206">
        <w:rPr>
          <w:rFonts w:ascii="Arial" w:hAnsi="Arial"/>
          <w:sz w:val="20"/>
          <w:szCs w:val="20"/>
        </w:rPr>
        <w:t>précisés</w:t>
      </w:r>
      <w:r w:rsidRPr="00296206">
        <w:rPr>
          <w:rFonts w:ascii="Arial" w:hAnsi="Arial"/>
          <w:sz w:val="20"/>
          <w:szCs w:val="20"/>
        </w:rPr>
        <w:t xml:space="preserve"> </w:t>
      </w:r>
      <w:r w:rsidR="00943F7B" w:rsidRPr="00296206">
        <w:rPr>
          <w:rFonts w:ascii="Arial" w:hAnsi="Arial"/>
          <w:sz w:val="20"/>
          <w:szCs w:val="20"/>
        </w:rPr>
        <w:t xml:space="preserve">en son article 3 </w:t>
      </w:r>
      <w:r w:rsidRPr="00296206">
        <w:rPr>
          <w:rFonts w:ascii="Arial" w:hAnsi="Arial"/>
          <w:sz w:val="20"/>
          <w:szCs w:val="20"/>
        </w:rPr>
        <w:t xml:space="preserve">ci-après, </w:t>
      </w:r>
    </w:p>
    <w:p w14:paraId="7C45611D" w14:textId="77777777" w:rsidR="007620D8" w:rsidRPr="00296206" w:rsidRDefault="007620D8" w:rsidP="007A3EDE">
      <w:pPr>
        <w:spacing w:before="0" w:beforeAutospacing="0" w:after="0" w:afterAutospacing="0"/>
        <w:rPr>
          <w:rFonts w:ascii="Arial" w:hAnsi="Arial"/>
          <w:sz w:val="20"/>
          <w:szCs w:val="20"/>
        </w:rPr>
      </w:pPr>
    </w:p>
    <w:p w14:paraId="0CAB949E" w14:textId="291696F0" w:rsidR="00336DBB" w:rsidRPr="001A1714" w:rsidRDefault="007A3EDE" w:rsidP="007A3EDE">
      <w:pPr>
        <w:spacing w:before="0" w:beforeAutospacing="0" w:after="0" w:afterAutospacing="0"/>
        <w:ind w:right="43" w:hanging="3"/>
        <w:rPr>
          <w:rFonts w:ascii="Arial" w:hAnsi="Arial"/>
          <w:sz w:val="20"/>
          <w:szCs w:val="20"/>
        </w:rPr>
      </w:pPr>
      <w:r w:rsidRPr="00296206">
        <w:rPr>
          <w:rFonts w:ascii="Arial" w:hAnsi="Arial"/>
          <w:sz w:val="20"/>
          <w:szCs w:val="20"/>
        </w:rPr>
        <w:t>Après avoir pris connaissance du Cah</w:t>
      </w:r>
      <w:r w:rsidR="00FB5CFA" w:rsidRPr="00296206">
        <w:rPr>
          <w:rFonts w:ascii="Arial" w:hAnsi="Arial"/>
          <w:sz w:val="20"/>
          <w:szCs w:val="20"/>
        </w:rPr>
        <w:t>ier des Charges Particulières</w:t>
      </w:r>
      <w:r w:rsidRPr="00296206">
        <w:rPr>
          <w:rFonts w:ascii="Arial" w:hAnsi="Arial"/>
          <w:sz w:val="20"/>
          <w:szCs w:val="20"/>
          <w:vertAlign w:val="superscript"/>
        </w:rPr>
        <w:t xml:space="preserve"> </w:t>
      </w:r>
      <w:r w:rsidR="00FB5CFA" w:rsidRPr="00296206">
        <w:rPr>
          <w:rFonts w:ascii="Arial" w:hAnsi="Arial"/>
          <w:sz w:val="20"/>
          <w:szCs w:val="20"/>
        </w:rPr>
        <w:t>N°2</w:t>
      </w:r>
      <w:r w:rsidR="00F217FF">
        <w:rPr>
          <w:rFonts w:ascii="Arial" w:hAnsi="Arial"/>
          <w:sz w:val="20"/>
          <w:szCs w:val="20"/>
        </w:rPr>
        <w:t>5</w:t>
      </w:r>
      <w:r w:rsidR="00FB5CFA" w:rsidRPr="00296206">
        <w:rPr>
          <w:rFonts w:ascii="Arial" w:hAnsi="Arial"/>
          <w:sz w:val="20"/>
          <w:szCs w:val="20"/>
        </w:rPr>
        <w:t>-AL</w:t>
      </w:r>
      <w:r w:rsidR="00F217FF">
        <w:rPr>
          <w:rFonts w:ascii="Arial" w:hAnsi="Arial"/>
          <w:sz w:val="20"/>
          <w:szCs w:val="20"/>
        </w:rPr>
        <w:t>271CCL</w:t>
      </w:r>
      <w:r w:rsidR="00271E72">
        <w:rPr>
          <w:rFonts w:ascii="Arial" w:hAnsi="Arial"/>
          <w:sz w:val="20"/>
          <w:szCs w:val="20"/>
        </w:rPr>
        <w:t xml:space="preserve"> </w:t>
      </w:r>
      <w:r w:rsidRPr="00D56F71">
        <w:rPr>
          <w:rFonts w:ascii="Arial" w:hAnsi="Arial"/>
          <w:sz w:val="20"/>
          <w:szCs w:val="20"/>
        </w:rPr>
        <w:t>et</w:t>
      </w:r>
      <w:r w:rsidRPr="001A1714">
        <w:rPr>
          <w:rFonts w:ascii="Arial" w:hAnsi="Arial"/>
          <w:sz w:val="20"/>
          <w:szCs w:val="20"/>
        </w:rPr>
        <w:t xml:space="preserve"> des documents qui y sont mentionnés, et après avoir établi les déclarations prévues aux articles R .3123-16 à R.3123-21 du décret N </w:t>
      </w:r>
      <w:r w:rsidRPr="001A1714">
        <w:rPr>
          <w:rFonts w:ascii="Arial" w:hAnsi="Arial"/>
          <w:sz w:val="20"/>
          <w:szCs w:val="20"/>
          <w:vertAlign w:val="superscript"/>
        </w:rPr>
        <w:t xml:space="preserve">O </w:t>
      </w:r>
      <w:r w:rsidRPr="001A1714">
        <w:rPr>
          <w:rFonts w:ascii="Arial" w:hAnsi="Arial"/>
          <w:sz w:val="20"/>
          <w:szCs w:val="20"/>
        </w:rPr>
        <w:t>2018-1075 du 3 décembre 2018 du code de la commande publique</w:t>
      </w:r>
      <w:r w:rsidRPr="001A1714">
        <w:rPr>
          <w:rFonts w:ascii="Arial" w:hAnsi="Arial"/>
          <w:noProof/>
          <w:sz w:val="20"/>
          <w:szCs w:val="20"/>
        </w:rPr>
        <w:drawing>
          <wp:inline distT="0" distB="0" distL="0" distR="0" wp14:anchorId="1271D795" wp14:editId="346838EF">
            <wp:extent cx="18297" cy="73180"/>
            <wp:effectExtent l="0" t="0" r="0" b="0"/>
            <wp:docPr id="30481" name="Picture 30481"/>
            <wp:cNvGraphicFramePr/>
            <a:graphic xmlns:a="http://schemas.openxmlformats.org/drawingml/2006/main">
              <a:graphicData uri="http://schemas.openxmlformats.org/drawingml/2006/picture">
                <pic:pic xmlns:pic="http://schemas.openxmlformats.org/drawingml/2006/picture">
                  <pic:nvPicPr>
                    <pic:cNvPr id="30481" name="Picture 30481"/>
                    <pic:cNvPicPr/>
                  </pic:nvPicPr>
                  <pic:blipFill>
                    <a:blip r:embed="rId11"/>
                    <a:stretch>
                      <a:fillRect/>
                    </a:stretch>
                  </pic:blipFill>
                  <pic:spPr>
                    <a:xfrm>
                      <a:off x="0" y="0"/>
                      <a:ext cx="18297" cy="73180"/>
                    </a:xfrm>
                    <a:prstGeom prst="rect">
                      <a:avLst/>
                    </a:prstGeom>
                  </pic:spPr>
                </pic:pic>
              </a:graphicData>
            </a:graphic>
          </wp:inline>
        </w:drawing>
      </w:r>
    </w:p>
    <w:p w14:paraId="2D712746" w14:textId="77777777" w:rsidR="007620D8" w:rsidRPr="001A1714" w:rsidRDefault="007620D8" w:rsidP="007A3EDE">
      <w:pPr>
        <w:pStyle w:val="Paragraphedeliste"/>
        <w:spacing w:before="0" w:beforeAutospacing="0" w:after="0" w:afterAutospacing="0"/>
        <w:rPr>
          <w:rFonts w:ascii="Arial" w:hAnsi="Arial"/>
          <w:sz w:val="20"/>
          <w:szCs w:val="20"/>
        </w:rPr>
      </w:pPr>
    </w:p>
    <w:p w14:paraId="68FC72E8" w14:textId="30552001" w:rsidR="00271E72" w:rsidRDefault="007620D8" w:rsidP="00271E72">
      <w:pPr>
        <w:pStyle w:val="Paragraphedeliste"/>
        <w:numPr>
          <w:ilvl w:val="0"/>
          <w:numId w:val="7"/>
        </w:numPr>
        <w:spacing w:before="0" w:beforeAutospacing="0" w:after="0" w:afterAutospacing="0"/>
        <w:rPr>
          <w:rFonts w:ascii="Arial" w:hAnsi="Arial"/>
          <w:sz w:val="20"/>
          <w:szCs w:val="20"/>
        </w:rPr>
      </w:pPr>
      <w:r w:rsidRPr="00271E72">
        <w:rPr>
          <w:rFonts w:ascii="Arial" w:hAnsi="Arial"/>
          <w:sz w:val="20"/>
          <w:szCs w:val="20"/>
        </w:rPr>
        <w:t>Le Concessionnaire déclare que les prestations seront exécutées pour le compte d</w:t>
      </w:r>
      <w:r w:rsidR="00F373FC" w:rsidRPr="00271E72">
        <w:rPr>
          <w:rFonts w:ascii="Arial" w:hAnsi="Arial"/>
          <w:sz w:val="20"/>
          <w:szCs w:val="20"/>
        </w:rPr>
        <w:t xml:space="preserve">u </w:t>
      </w:r>
      <w:r w:rsidR="003266AB">
        <w:rPr>
          <w:rFonts w:ascii="Arial" w:hAnsi="Arial"/>
          <w:sz w:val="20"/>
          <w:szCs w:val="20"/>
        </w:rPr>
        <w:t>Groupe Hospitalier Universitaire AP-HP. Centre Université Paris Cité</w:t>
      </w:r>
      <w:r w:rsidRPr="00271E72">
        <w:rPr>
          <w:rFonts w:ascii="Arial" w:hAnsi="Arial"/>
          <w:sz w:val="20"/>
          <w:szCs w:val="20"/>
        </w:rPr>
        <w:t xml:space="preserve">, </w:t>
      </w:r>
      <w:r w:rsidR="001871DF" w:rsidRPr="00271E72">
        <w:rPr>
          <w:rFonts w:ascii="Arial" w:hAnsi="Arial"/>
          <w:sz w:val="20"/>
          <w:szCs w:val="20"/>
        </w:rPr>
        <w:t>s</w:t>
      </w:r>
      <w:r w:rsidRPr="00271E72">
        <w:rPr>
          <w:rFonts w:ascii="Arial" w:hAnsi="Arial"/>
          <w:sz w:val="20"/>
          <w:szCs w:val="20"/>
        </w:rPr>
        <w:t>es prix seront conformes aux dispositions de l’article n°</w:t>
      </w:r>
      <w:r w:rsidR="00943F7B" w:rsidRPr="00271E72">
        <w:rPr>
          <w:rFonts w:ascii="Arial" w:hAnsi="Arial"/>
          <w:sz w:val="20"/>
          <w:szCs w:val="20"/>
        </w:rPr>
        <w:t>4</w:t>
      </w:r>
      <w:r w:rsidRPr="00271E72">
        <w:rPr>
          <w:rFonts w:ascii="Arial" w:hAnsi="Arial"/>
          <w:sz w:val="20"/>
          <w:szCs w:val="20"/>
        </w:rPr>
        <w:t xml:space="preserve"> du Cahier des Clauses Particulières N°</w:t>
      </w:r>
      <w:r w:rsidR="00FB5CFA" w:rsidRPr="00271E72">
        <w:rPr>
          <w:rFonts w:ascii="Arial" w:hAnsi="Arial"/>
          <w:sz w:val="20"/>
          <w:szCs w:val="20"/>
        </w:rPr>
        <w:t>2</w:t>
      </w:r>
      <w:r w:rsidR="00F217FF">
        <w:rPr>
          <w:rFonts w:ascii="Arial" w:hAnsi="Arial"/>
          <w:sz w:val="20"/>
          <w:szCs w:val="20"/>
        </w:rPr>
        <w:t>5</w:t>
      </w:r>
      <w:r w:rsidR="00FB5CFA" w:rsidRPr="00271E72">
        <w:rPr>
          <w:rFonts w:ascii="Arial" w:hAnsi="Arial"/>
          <w:sz w:val="20"/>
          <w:szCs w:val="20"/>
        </w:rPr>
        <w:t>-AL</w:t>
      </w:r>
      <w:r w:rsidR="00F217FF">
        <w:rPr>
          <w:rFonts w:ascii="Arial" w:hAnsi="Arial"/>
          <w:sz w:val="20"/>
          <w:szCs w:val="20"/>
        </w:rPr>
        <w:t>271CCL</w:t>
      </w:r>
    </w:p>
    <w:p w14:paraId="4395942C" w14:textId="77777777" w:rsidR="003266AB" w:rsidRPr="00271E72" w:rsidRDefault="003266AB" w:rsidP="003266AB">
      <w:pPr>
        <w:pStyle w:val="Paragraphedeliste"/>
        <w:spacing w:before="0" w:beforeAutospacing="0" w:after="0" w:afterAutospacing="0"/>
        <w:rPr>
          <w:rFonts w:ascii="Arial" w:hAnsi="Arial"/>
          <w:sz w:val="20"/>
          <w:szCs w:val="20"/>
        </w:rPr>
      </w:pPr>
    </w:p>
    <w:p w14:paraId="37D11D40" w14:textId="77777777" w:rsidR="007620D8" w:rsidRPr="00296206" w:rsidRDefault="007620D8" w:rsidP="006D100C">
      <w:pPr>
        <w:pStyle w:val="Paragraphedeliste"/>
        <w:numPr>
          <w:ilvl w:val="0"/>
          <w:numId w:val="7"/>
        </w:numPr>
        <w:spacing w:before="0" w:beforeAutospacing="0" w:after="0" w:afterAutospacing="0"/>
        <w:rPr>
          <w:rFonts w:ascii="Arial" w:hAnsi="Arial"/>
          <w:sz w:val="20"/>
          <w:szCs w:val="20"/>
        </w:rPr>
      </w:pPr>
      <w:r w:rsidRPr="00296206">
        <w:rPr>
          <w:rFonts w:ascii="Arial" w:hAnsi="Arial"/>
          <w:sz w:val="20"/>
          <w:szCs w:val="20"/>
        </w:rPr>
        <w:t>Le Concessionnaire a</w:t>
      </w:r>
      <w:r w:rsidR="00817153" w:rsidRPr="00296206">
        <w:rPr>
          <w:rFonts w:ascii="Arial" w:hAnsi="Arial"/>
          <w:sz w:val="20"/>
          <w:szCs w:val="20"/>
        </w:rPr>
        <w:t>ffirme sous peine de résiliation de plein droit du contrat ou de sa mise en régie aux torts exclusifs de la sociét</w:t>
      </w:r>
      <w:r w:rsidR="00B41730" w:rsidRPr="00296206">
        <w:rPr>
          <w:rFonts w:ascii="Arial" w:hAnsi="Arial"/>
          <w:sz w:val="20"/>
          <w:szCs w:val="20"/>
        </w:rPr>
        <w:t>é ou association pour laquelle il intervient</w:t>
      </w:r>
      <w:r w:rsidR="00817153" w:rsidRPr="00296206">
        <w:rPr>
          <w:rFonts w:ascii="Arial" w:hAnsi="Arial"/>
          <w:sz w:val="20"/>
          <w:szCs w:val="20"/>
        </w:rPr>
        <w:t xml:space="preserve">, que ladite société ou association ne tombe pas sous le coup de l’interdiction découlant des articles </w:t>
      </w:r>
      <w:r w:rsidR="00943F7B" w:rsidRPr="00296206">
        <w:rPr>
          <w:rFonts w:ascii="Arial" w:hAnsi="Arial"/>
          <w:sz w:val="20"/>
          <w:szCs w:val="20"/>
        </w:rPr>
        <w:t>L.3123-1 à L.3123-21</w:t>
      </w:r>
      <w:r w:rsidR="00817153" w:rsidRPr="00296206">
        <w:rPr>
          <w:rFonts w:ascii="Arial" w:hAnsi="Arial"/>
          <w:sz w:val="20"/>
          <w:szCs w:val="20"/>
        </w:rPr>
        <w:t xml:space="preserve"> de l’Ordonnance du </w:t>
      </w:r>
      <w:r w:rsidR="00943F7B" w:rsidRPr="00296206">
        <w:rPr>
          <w:rFonts w:ascii="Arial" w:hAnsi="Arial"/>
          <w:sz w:val="20"/>
          <w:szCs w:val="20"/>
        </w:rPr>
        <w:t>26 novembre 2018 du code de la commande publique</w:t>
      </w:r>
      <w:r w:rsidR="00817153" w:rsidRPr="00296206">
        <w:rPr>
          <w:rFonts w:ascii="Arial" w:hAnsi="Arial"/>
          <w:sz w:val="20"/>
          <w:szCs w:val="20"/>
        </w:rPr>
        <w:t>.</w:t>
      </w:r>
    </w:p>
    <w:p w14:paraId="6C5BFA76" w14:textId="77777777" w:rsidR="000A3D6D" w:rsidRPr="00296206" w:rsidRDefault="000A3D6D" w:rsidP="000A3D6D">
      <w:pPr>
        <w:pStyle w:val="Paragraphedeliste"/>
        <w:spacing w:before="0" w:beforeAutospacing="0" w:after="0" w:afterAutospacing="0"/>
        <w:rPr>
          <w:rFonts w:ascii="Arial" w:hAnsi="Arial"/>
          <w:sz w:val="20"/>
          <w:szCs w:val="20"/>
        </w:rPr>
      </w:pPr>
    </w:p>
    <w:p w14:paraId="1FA47562" w14:textId="77777777" w:rsidR="000A3D6D" w:rsidRPr="00296206" w:rsidRDefault="007620D8" w:rsidP="006D100C">
      <w:pPr>
        <w:pStyle w:val="Paragraphedeliste"/>
        <w:numPr>
          <w:ilvl w:val="0"/>
          <w:numId w:val="7"/>
        </w:numPr>
        <w:spacing w:before="0" w:beforeAutospacing="0" w:after="0" w:afterAutospacing="0"/>
        <w:rPr>
          <w:rFonts w:ascii="Arial" w:hAnsi="Arial"/>
          <w:sz w:val="20"/>
          <w:szCs w:val="20"/>
        </w:rPr>
      </w:pPr>
      <w:r w:rsidRPr="00296206">
        <w:rPr>
          <w:rFonts w:ascii="Arial" w:hAnsi="Arial"/>
          <w:sz w:val="20"/>
          <w:szCs w:val="20"/>
        </w:rPr>
        <w:t>Le Concessionnaire s</w:t>
      </w:r>
      <w:r w:rsidR="000A3D6D" w:rsidRPr="00296206">
        <w:rPr>
          <w:rFonts w:ascii="Arial" w:hAnsi="Arial"/>
          <w:sz w:val="20"/>
          <w:szCs w:val="20"/>
        </w:rPr>
        <w:t xml:space="preserve">’engage, sans réserve, conformément aux Clauses et Conditions visés ci-dessus à exécuter sans réserve les prestations désignées au contrat, aux prix et conditions indiqués </w:t>
      </w:r>
      <w:r w:rsidR="00B76BEA" w:rsidRPr="00296206">
        <w:rPr>
          <w:rFonts w:ascii="Arial" w:hAnsi="Arial"/>
          <w:sz w:val="20"/>
          <w:szCs w:val="20"/>
        </w:rPr>
        <w:t xml:space="preserve">l’article </w:t>
      </w:r>
      <w:r w:rsidR="00943F7B" w:rsidRPr="00296206">
        <w:rPr>
          <w:rFonts w:ascii="Arial" w:hAnsi="Arial"/>
          <w:sz w:val="20"/>
          <w:szCs w:val="20"/>
        </w:rPr>
        <w:t>4</w:t>
      </w:r>
      <w:r w:rsidR="000A3D6D" w:rsidRPr="00296206">
        <w:rPr>
          <w:rFonts w:ascii="Arial" w:hAnsi="Arial"/>
          <w:sz w:val="20"/>
          <w:szCs w:val="20"/>
        </w:rPr>
        <w:t xml:space="preserve"> dispositions financières</w:t>
      </w:r>
      <w:r w:rsidR="00612AE7" w:rsidRPr="00296206">
        <w:rPr>
          <w:rFonts w:ascii="Arial" w:hAnsi="Arial"/>
          <w:sz w:val="20"/>
          <w:szCs w:val="20"/>
        </w:rPr>
        <w:t>, du présent contrat</w:t>
      </w:r>
      <w:r w:rsidR="000A3D6D" w:rsidRPr="00296206">
        <w:rPr>
          <w:rFonts w:ascii="Arial" w:hAnsi="Arial"/>
          <w:sz w:val="20"/>
          <w:szCs w:val="20"/>
        </w:rPr>
        <w:t>.</w:t>
      </w:r>
    </w:p>
    <w:p w14:paraId="0337F577" w14:textId="77777777" w:rsidR="00817153" w:rsidRPr="00296206" w:rsidRDefault="00817153" w:rsidP="00817153">
      <w:pPr>
        <w:pStyle w:val="Paragraphedeliste"/>
        <w:rPr>
          <w:rFonts w:ascii="Arial" w:hAnsi="Arial"/>
          <w:sz w:val="20"/>
          <w:szCs w:val="20"/>
        </w:rPr>
      </w:pPr>
    </w:p>
    <w:p w14:paraId="14D086F0" w14:textId="77777777" w:rsidR="00817153" w:rsidRPr="00296206" w:rsidRDefault="00B405C6" w:rsidP="006D100C">
      <w:pPr>
        <w:pStyle w:val="Paragraphedeliste"/>
        <w:numPr>
          <w:ilvl w:val="0"/>
          <w:numId w:val="7"/>
        </w:numPr>
        <w:spacing w:before="0" w:beforeAutospacing="0" w:after="0" w:afterAutospacing="0"/>
        <w:rPr>
          <w:rFonts w:ascii="Arial" w:hAnsi="Arial"/>
          <w:sz w:val="20"/>
          <w:szCs w:val="20"/>
        </w:rPr>
      </w:pPr>
      <w:r w:rsidRPr="00296206">
        <w:rPr>
          <w:rFonts w:ascii="Arial" w:hAnsi="Arial"/>
          <w:sz w:val="20"/>
          <w:szCs w:val="20"/>
        </w:rPr>
        <w:t>L’</w:t>
      </w:r>
      <w:r w:rsidR="00817153" w:rsidRPr="00296206">
        <w:rPr>
          <w:rFonts w:ascii="Arial" w:hAnsi="Arial"/>
          <w:sz w:val="20"/>
          <w:szCs w:val="20"/>
        </w:rPr>
        <w:t xml:space="preserve">offre </w:t>
      </w:r>
      <w:r w:rsidRPr="00296206">
        <w:rPr>
          <w:rFonts w:ascii="Arial" w:hAnsi="Arial"/>
          <w:sz w:val="20"/>
          <w:szCs w:val="20"/>
        </w:rPr>
        <w:t>du Concessionnaire le</w:t>
      </w:r>
      <w:r w:rsidR="00817153" w:rsidRPr="00296206">
        <w:rPr>
          <w:rFonts w:ascii="Arial" w:hAnsi="Arial"/>
          <w:sz w:val="20"/>
          <w:szCs w:val="20"/>
        </w:rPr>
        <w:t xml:space="preserve"> lie pour la durée de validité des offres indiqué au Règlement de Consultation.</w:t>
      </w:r>
    </w:p>
    <w:p w14:paraId="1ED55B37" w14:textId="77777777" w:rsidR="00336DBB" w:rsidRPr="00296206" w:rsidRDefault="00336DBB" w:rsidP="00C85E0D">
      <w:pPr>
        <w:spacing w:before="0" w:beforeAutospacing="0" w:after="0" w:afterAutospacing="0"/>
        <w:rPr>
          <w:rFonts w:ascii="Arial" w:hAnsi="Arial"/>
          <w:sz w:val="20"/>
          <w:szCs w:val="20"/>
        </w:rPr>
      </w:pPr>
    </w:p>
    <w:p w14:paraId="7A191608" w14:textId="77777777" w:rsidR="001871DF" w:rsidRPr="00296206" w:rsidRDefault="001871DF" w:rsidP="001871DF">
      <w:pPr>
        <w:spacing w:before="0" w:beforeAutospacing="0" w:after="0" w:afterAutospacing="0"/>
        <w:rPr>
          <w:rFonts w:ascii="Arial" w:hAnsi="Arial"/>
          <w:sz w:val="20"/>
          <w:szCs w:val="20"/>
        </w:rPr>
      </w:pPr>
      <w:r w:rsidRPr="00296206">
        <w:rPr>
          <w:rFonts w:ascii="Arial" w:hAnsi="Arial"/>
          <w:sz w:val="20"/>
          <w:szCs w:val="20"/>
        </w:rPr>
        <w:t>Le concessionnaire s’engage à respecter toute disposition légale et réglementaire régissant les activités objet du présent contrat, selon les conditions et modalités fixées.</w:t>
      </w:r>
    </w:p>
    <w:p w14:paraId="2F6F34EE" w14:textId="77777777" w:rsidR="007079BB" w:rsidRPr="00296206" w:rsidRDefault="001871DF" w:rsidP="001871DF">
      <w:pPr>
        <w:spacing w:before="0" w:beforeAutospacing="0" w:after="0" w:afterAutospacing="0"/>
        <w:rPr>
          <w:rFonts w:ascii="Arial" w:hAnsi="Arial"/>
          <w:sz w:val="20"/>
          <w:szCs w:val="20"/>
        </w:rPr>
      </w:pPr>
      <w:r w:rsidRPr="00296206">
        <w:rPr>
          <w:rFonts w:ascii="Arial" w:hAnsi="Arial"/>
          <w:sz w:val="20"/>
          <w:szCs w:val="20"/>
        </w:rPr>
        <w:t>Le concessionnaire s’engage à informer immédiatement, par écrit, l’autorité concédante, de la survenance de tout événement susceptible d’affecter l’exécution de la présente concession de s</w:t>
      </w:r>
      <w:r w:rsidR="00FB5CFA" w:rsidRPr="00296206">
        <w:rPr>
          <w:rFonts w:ascii="Arial" w:hAnsi="Arial"/>
          <w:sz w:val="20"/>
          <w:szCs w:val="20"/>
        </w:rPr>
        <w:t>ervic</w:t>
      </w:r>
    </w:p>
    <w:p w14:paraId="584E6A66" w14:textId="77777777" w:rsidR="00AD6603" w:rsidRDefault="00AD6603" w:rsidP="009E25A7">
      <w:pPr>
        <w:spacing w:before="0" w:beforeAutospacing="0" w:after="0" w:afterAutospacing="0"/>
        <w:rPr>
          <w:rFonts w:ascii="Arial" w:hAnsi="Arial"/>
          <w:b/>
          <w:i/>
          <w:sz w:val="20"/>
          <w:szCs w:val="20"/>
        </w:rPr>
      </w:pPr>
    </w:p>
    <w:p w14:paraId="5354A006" w14:textId="77777777" w:rsidR="00AD6603" w:rsidRDefault="00AD6603" w:rsidP="009E25A7">
      <w:pPr>
        <w:spacing w:before="0" w:beforeAutospacing="0" w:after="0" w:afterAutospacing="0"/>
        <w:rPr>
          <w:rFonts w:ascii="Arial" w:hAnsi="Arial"/>
          <w:b/>
          <w:i/>
          <w:sz w:val="20"/>
          <w:szCs w:val="20"/>
        </w:rPr>
      </w:pPr>
    </w:p>
    <w:p w14:paraId="708BDF44" w14:textId="77777777" w:rsidR="00AD6603" w:rsidRDefault="00AD6603" w:rsidP="009E25A7">
      <w:pPr>
        <w:spacing w:before="0" w:beforeAutospacing="0" w:after="0" w:afterAutospacing="0"/>
        <w:rPr>
          <w:rFonts w:ascii="Arial" w:hAnsi="Arial"/>
          <w:b/>
          <w:i/>
          <w:sz w:val="20"/>
          <w:szCs w:val="20"/>
        </w:rPr>
      </w:pPr>
    </w:p>
    <w:p w14:paraId="410132C8" w14:textId="77777777" w:rsidR="00AD6603" w:rsidRDefault="00AD6603" w:rsidP="009E25A7">
      <w:pPr>
        <w:spacing w:before="0" w:beforeAutospacing="0" w:after="0" w:afterAutospacing="0"/>
        <w:rPr>
          <w:rFonts w:ascii="Arial" w:hAnsi="Arial"/>
          <w:b/>
          <w:i/>
          <w:sz w:val="20"/>
          <w:szCs w:val="20"/>
        </w:rPr>
      </w:pPr>
    </w:p>
    <w:p w14:paraId="6605FEE4" w14:textId="77777777" w:rsidR="00AD6603" w:rsidRDefault="00AD6603" w:rsidP="009E25A7">
      <w:pPr>
        <w:spacing w:before="0" w:beforeAutospacing="0" w:after="0" w:afterAutospacing="0"/>
        <w:rPr>
          <w:rFonts w:ascii="Arial" w:hAnsi="Arial"/>
          <w:b/>
          <w:i/>
          <w:sz w:val="20"/>
          <w:szCs w:val="20"/>
        </w:rPr>
      </w:pPr>
    </w:p>
    <w:p w14:paraId="206E6E97" w14:textId="77777777" w:rsidR="00AD6603" w:rsidRDefault="00AD6603" w:rsidP="009E25A7">
      <w:pPr>
        <w:spacing w:before="0" w:beforeAutospacing="0" w:after="0" w:afterAutospacing="0"/>
        <w:rPr>
          <w:rFonts w:ascii="Arial" w:hAnsi="Arial"/>
          <w:b/>
          <w:i/>
          <w:sz w:val="20"/>
          <w:szCs w:val="20"/>
        </w:rPr>
      </w:pPr>
    </w:p>
    <w:p w14:paraId="47955DE3" w14:textId="77777777" w:rsidR="00AD6603" w:rsidRDefault="00AD6603" w:rsidP="009E25A7">
      <w:pPr>
        <w:spacing w:before="0" w:beforeAutospacing="0" w:after="0" w:afterAutospacing="0"/>
        <w:rPr>
          <w:rFonts w:ascii="Arial" w:hAnsi="Arial"/>
          <w:b/>
          <w:i/>
          <w:sz w:val="20"/>
          <w:szCs w:val="20"/>
        </w:rPr>
      </w:pPr>
    </w:p>
    <w:p w14:paraId="483FAECC" w14:textId="77777777" w:rsidR="007A3EDE" w:rsidRPr="00296206" w:rsidRDefault="009E25A7" w:rsidP="009E25A7">
      <w:pPr>
        <w:spacing w:before="0" w:beforeAutospacing="0" w:after="0" w:afterAutospacing="0"/>
        <w:rPr>
          <w:rFonts w:ascii="Arial" w:hAnsi="Arial"/>
          <w:sz w:val="20"/>
          <w:szCs w:val="20"/>
        </w:rPr>
      </w:pPr>
      <w:r w:rsidRPr="00296206">
        <w:rPr>
          <w:rFonts w:ascii="Arial" w:hAnsi="Arial"/>
          <w:b/>
          <w:i/>
          <w:sz w:val="20"/>
          <w:szCs w:val="20"/>
        </w:rPr>
        <w:t xml:space="preserve">Ceci exposé, il est convenu et arrêté ce qui suit : </w:t>
      </w:r>
    </w:p>
    <w:p w14:paraId="4E21A013" w14:textId="77777777" w:rsidR="007A3EDE" w:rsidRPr="00296206" w:rsidRDefault="007A3EDE" w:rsidP="009E25A7">
      <w:pPr>
        <w:spacing w:before="0" w:beforeAutospacing="0" w:after="0" w:afterAutospacing="0"/>
        <w:rPr>
          <w:rFonts w:ascii="Arial" w:hAnsi="Arial"/>
          <w:sz w:val="20"/>
          <w:szCs w:val="20"/>
        </w:rPr>
      </w:pPr>
    </w:p>
    <w:p w14:paraId="51B0B1DE" w14:textId="77777777" w:rsidR="002B2C85" w:rsidRDefault="002B2C85" w:rsidP="009E25A7">
      <w:pPr>
        <w:spacing w:before="0" w:beforeAutospacing="0" w:after="0" w:afterAutospacing="0"/>
        <w:rPr>
          <w:rFonts w:ascii="Arial" w:hAnsi="Arial"/>
          <w:sz w:val="20"/>
          <w:szCs w:val="20"/>
        </w:rPr>
      </w:pPr>
    </w:p>
    <w:p w14:paraId="77F33522" w14:textId="77777777" w:rsidR="002B2C85" w:rsidRDefault="002B2C85" w:rsidP="009E25A7">
      <w:pPr>
        <w:spacing w:before="0" w:beforeAutospacing="0" w:after="0" w:afterAutospacing="0"/>
        <w:rPr>
          <w:rFonts w:ascii="Arial" w:hAnsi="Arial"/>
          <w:sz w:val="20"/>
          <w:szCs w:val="20"/>
        </w:rPr>
      </w:pPr>
    </w:p>
    <w:p w14:paraId="648625D9" w14:textId="77777777" w:rsidR="002B2C85" w:rsidRDefault="002B2C85" w:rsidP="009E25A7">
      <w:pPr>
        <w:spacing w:before="0" w:beforeAutospacing="0" w:after="0" w:afterAutospacing="0"/>
        <w:rPr>
          <w:rFonts w:ascii="Arial" w:hAnsi="Arial"/>
          <w:sz w:val="20"/>
          <w:szCs w:val="20"/>
        </w:rPr>
      </w:pPr>
    </w:p>
    <w:p w14:paraId="4CF3F4B6" w14:textId="77777777" w:rsidR="002B2C85" w:rsidRDefault="002B2C85" w:rsidP="009E25A7">
      <w:pPr>
        <w:spacing w:before="0" w:beforeAutospacing="0" w:after="0" w:afterAutospacing="0"/>
        <w:rPr>
          <w:rFonts w:ascii="Arial" w:hAnsi="Arial"/>
          <w:sz w:val="20"/>
          <w:szCs w:val="20"/>
        </w:rPr>
      </w:pPr>
    </w:p>
    <w:p w14:paraId="7EB18F52" w14:textId="77777777" w:rsidR="002B2C85" w:rsidRDefault="002B2C85" w:rsidP="009E25A7">
      <w:pPr>
        <w:spacing w:before="0" w:beforeAutospacing="0" w:after="0" w:afterAutospacing="0"/>
        <w:rPr>
          <w:rFonts w:ascii="Arial" w:hAnsi="Arial"/>
          <w:sz w:val="20"/>
          <w:szCs w:val="20"/>
        </w:rPr>
      </w:pPr>
    </w:p>
    <w:p w14:paraId="7C202E0F" w14:textId="77777777" w:rsidR="002B2C85" w:rsidRDefault="002B2C85" w:rsidP="009E25A7">
      <w:pPr>
        <w:spacing w:before="0" w:beforeAutospacing="0" w:after="0" w:afterAutospacing="0"/>
        <w:rPr>
          <w:rFonts w:ascii="Arial" w:hAnsi="Arial"/>
          <w:sz w:val="20"/>
          <w:szCs w:val="20"/>
        </w:rPr>
      </w:pPr>
    </w:p>
    <w:p w14:paraId="3DBF4858" w14:textId="77777777" w:rsidR="002B2C85" w:rsidRDefault="002B2C85" w:rsidP="009E25A7">
      <w:pPr>
        <w:spacing w:before="0" w:beforeAutospacing="0" w:after="0" w:afterAutospacing="0"/>
        <w:rPr>
          <w:rFonts w:ascii="Arial" w:hAnsi="Arial"/>
          <w:sz w:val="20"/>
          <w:szCs w:val="20"/>
        </w:rPr>
      </w:pPr>
    </w:p>
    <w:p w14:paraId="3C432464" w14:textId="77777777" w:rsidR="002B2C85" w:rsidRDefault="002B2C85" w:rsidP="009E25A7">
      <w:pPr>
        <w:spacing w:before="0" w:beforeAutospacing="0" w:after="0" w:afterAutospacing="0"/>
        <w:rPr>
          <w:rFonts w:ascii="Arial" w:hAnsi="Arial"/>
          <w:sz w:val="20"/>
          <w:szCs w:val="20"/>
        </w:rPr>
      </w:pPr>
    </w:p>
    <w:p w14:paraId="50EC6B93" w14:textId="77777777" w:rsidR="002B2C85" w:rsidRDefault="002B2C85" w:rsidP="009E25A7">
      <w:pPr>
        <w:spacing w:before="0" w:beforeAutospacing="0" w:after="0" w:afterAutospacing="0"/>
        <w:rPr>
          <w:rFonts w:ascii="Arial" w:hAnsi="Arial"/>
          <w:sz w:val="20"/>
          <w:szCs w:val="20"/>
        </w:rPr>
      </w:pPr>
    </w:p>
    <w:p w14:paraId="3C9B55AB" w14:textId="77777777" w:rsidR="007839C9" w:rsidRDefault="007839C9" w:rsidP="009E25A7">
      <w:pPr>
        <w:spacing w:before="0" w:beforeAutospacing="0" w:after="0" w:afterAutospacing="0"/>
        <w:rPr>
          <w:rFonts w:ascii="Arial" w:hAnsi="Arial"/>
          <w:sz w:val="20"/>
          <w:szCs w:val="20"/>
        </w:rPr>
      </w:pPr>
    </w:p>
    <w:p w14:paraId="7B06DC2E" w14:textId="068BCF46" w:rsidR="001F222F" w:rsidRDefault="00C85E0D" w:rsidP="009E25A7">
      <w:pPr>
        <w:spacing w:before="0" w:beforeAutospacing="0" w:after="0" w:afterAutospacing="0"/>
        <w:rPr>
          <w:rFonts w:ascii="Arial" w:hAnsi="Arial"/>
          <w:sz w:val="20"/>
          <w:szCs w:val="20"/>
        </w:rPr>
      </w:pPr>
      <w:r w:rsidRPr="00296206">
        <w:rPr>
          <w:rFonts w:ascii="Arial" w:hAnsi="Arial"/>
          <w:sz w:val="20"/>
          <w:szCs w:val="20"/>
        </w:rPr>
        <w:t>Le contrat est soumis à l’ordonnance n°201</w:t>
      </w:r>
      <w:r w:rsidR="00513DCF" w:rsidRPr="00296206">
        <w:rPr>
          <w:rFonts w:ascii="Arial" w:hAnsi="Arial"/>
          <w:sz w:val="20"/>
          <w:szCs w:val="20"/>
        </w:rPr>
        <w:t>8</w:t>
      </w:r>
      <w:r w:rsidRPr="00296206">
        <w:rPr>
          <w:rFonts w:ascii="Arial" w:hAnsi="Arial"/>
          <w:sz w:val="20"/>
          <w:szCs w:val="20"/>
        </w:rPr>
        <w:t>-</w:t>
      </w:r>
      <w:r w:rsidR="00513DCF" w:rsidRPr="00296206">
        <w:rPr>
          <w:rFonts w:ascii="Arial" w:hAnsi="Arial"/>
          <w:sz w:val="20"/>
          <w:szCs w:val="20"/>
        </w:rPr>
        <w:t>1074</w:t>
      </w:r>
      <w:r w:rsidRPr="00296206">
        <w:rPr>
          <w:rFonts w:ascii="Arial" w:hAnsi="Arial"/>
          <w:sz w:val="20"/>
          <w:szCs w:val="20"/>
        </w:rPr>
        <w:t xml:space="preserve"> du 2</w:t>
      </w:r>
      <w:r w:rsidR="00513DCF" w:rsidRPr="00296206">
        <w:rPr>
          <w:rFonts w:ascii="Arial" w:hAnsi="Arial"/>
          <w:sz w:val="20"/>
          <w:szCs w:val="20"/>
        </w:rPr>
        <w:t>6</w:t>
      </w:r>
      <w:r w:rsidRPr="00296206">
        <w:rPr>
          <w:rFonts w:ascii="Arial" w:hAnsi="Arial"/>
          <w:sz w:val="20"/>
          <w:szCs w:val="20"/>
        </w:rPr>
        <w:t xml:space="preserve"> </w:t>
      </w:r>
      <w:r w:rsidR="00513DCF" w:rsidRPr="00296206">
        <w:rPr>
          <w:rFonts w:ascii="Arial" w:hAnsi="Arial"/>
          <w:sz w:val="20"/>
          <w:szCs w:val="20"/>
        </w:rPr>
        <w:t>novembre</w:t>
      </w:r>
      <w:r w:rsidRPr="00296206">
        <w:rPr>
          <w:rFonts w:ascii="Arial" w:hAnsi="Arial"/>
          <w:sz w:val="20"/>
          <w:szCs w:val="20"/>
        </w:rPr>
        <w:t xml:space="preserve"> 201</w:t>
      </w:r>
      <w:r w:rsidR="00513DCF" w:rsidRPr="00296206">
        <w:rPr>
          <w:rFonts w:ascii="Arial" w:hAnsi="Arial"/>
          <w:sz w:val="20"/>
          <w:szCs w:val="20"/>
        </w:rPr>
        <w:t>8</w:t>
      </w:r>
      <w:r w:rsidRPr="00296206">
        <w:rPr>
          <w:rFonts w:ascii="Arial" w:hAnsi="Arial"/>
          <w:sz w:val="20"/>
          <w:szCs w:val="20"/>
        </w:rPr>
        <w:t xml:space="preserve"> et son décret d’application n°201</w:t>
      </w:r>
      <w:r w:rsidR="00513DCF" w:rsidRPr="00296206">
        <w:rPr>
          <w:rFonts w:ascii="Arial" w:hAnsi="Arial"/>
          <w:sz w:val="20"/>
          <w:szCs w:val="20"/>
        </w:rPr>
        <w:t>8</w:t>
      </w:r>
      <w:r w:rsidRPr="00296206">
        <w:rPr>
          <w:rFonts w:ascii="Arial" w:hAnsi="Arial"/>
          <w:sz w:val="20"/>
          <w:szCs w:val="20"/>
        </w:rPr>
        <w:t>-</w:t>
      </w:r>
      <w:r w:rsidR="00513DCF" w:rsidRPr="00296206">
        <w:rPr>
          <w:rFonts w:ascii="Arial" w:hAnsi="Arial"/>
          <w:sz w:val="20"/>
          <w:szCs w:val="20"/>
        </w:rPr>
        <w:t>1075</w:t>
      </w:r>
      <w:r w:rsidRPr="00296206">
        <w:rPr>
          <w:rFonts w:ascii="Arial" w:hAnsi="Arial"/>
          <w:sz w:val="20"/>
          <w:szCs w:val="20"/>
        </w:rPr>
        <w:t xml:space="preserve"> du </w:t>
      </w:r>
      <w:r w:rsidR="00513DCF" w:rsidRPr="00296206">
        <w:rPr>
          <w:rFonts w:ascii="Arial" w:hAnsi="Arial"/>
          <w:sz w:val="20"/>
          <w:szCs w:val="20"/>
        </w:rPr>
        <w:t>3</w:t>
      </w:r>
      <w:r w:rsidRPr="00296206">
        <w:rPr>
          <w:rFonts w:ascii="Arial" w:hAnsi="Arial"/>
          <w:sz w:val="20"/>
          <w:szCs w:val="20"/>
        </w:rPr>
        <w:t xml:space="preserve"> </w:t>
      </w:r>
      <w:r w:rsidR="00513DCF" w:rsidRPr="00296206">
        <w:rPr>
          <w:rFonts w:ascii="Arial" w:hAnsi="Arial"/>
          <w:sz w:val="20"/>
          <w:szCs w:val="20"/>
        </w:rPr>
        <w:t>décembre</w:t>
      </w:r>
      <w:r w:rsidRPr="00296206">
        <w:rPr>
          <w:rFonts w:ascii="Arial" w:hAnsi="Arial"/>
          <w:sz w:val="20"/>
          <w:szCs w:val="20"/>
        </w:rPr>
        <w:t xml:space="preserve"> 201</w:t>
      </w:r>
      <w:r w:rsidR="00513DCF" w:rsidRPr="00296206">
        <w:rPr>
          <w:rFonts w:ascii="Arial" w:hAnsi="Arial"/>
          <w:sz w:val="20"/>
          <w:szCs w:val="20"/>
        </w:rPr>
        <w:t>8 relatifs au code de la commande publique</w:t>
      </w:r>
      <w:r w:rsidRPr="00296206">
        <w:rPr>
          <w:rFonts w:ascii="Arial" w:hAnsi="Arial"/>
          <w:sz w:val="20"/>
          <w:szCs w:val="20"/>
        </w:rPr>
        <w:t>.</w:t>
      </w:r>
    </w:p>
    <w:p w14:paraId="5139C466" w14:textId="77777777" w:rsidR="00EF5BA5" w:rsidRPr="00296206" w:rsidRDefault="00EF5BA5" w:rsidP="009E25A7">
      <w:pPr>
        <w:spacing w:before="0" w:beforeAutospacing="0" w:after="0" w:afterAutospacing="0"/>
        <w:rPr>
          <w:rFonts w:ascii="Arial" w:hAnsi="Arial"/>
          <w:sz w:val="20"/>
          <w:szCs w:val="20"/>
        </w:rPr>
      </w:pPr>
    </w:p>
    <w:p w14:paraId="30306847" w14:textId="77777777" w:rsidR="00743DB8" w:rsidRPr="00296206" w:rsidRDefault="00906A0B" w:rsidP="00485E26">
      <w:pPr>
        <w:pStyle w:val="Titre1"/>
        <w:ind w:left="426"/>
        <w:rPr>
          <w:rFonts w:ascii="Arial" w:hAnsi="Arial" w:cs="Arial"/>
          <w:sz w:val="20"/>
          <w:szCs w:val="20"/>
        </w:rPr>
      </w:pPr>
      <w:r w:rsidRPr="00296206">
        <w:rPr>
          <w:rFonts w:ascii="Arial" w:hAnsi="Arial" w:cs="Arial"/>
          <w:sz w:val="20"/>
          <w:szCs w:val="20"/>
        </w:rPr>
        <w:t>OBJET</w:t>
      </w:r>
      <w:r w:rsidR="006A5D99" w:rsidRPr="00296206">
        <w:rPr>
          <w:rFonts w:ascii="Arial" w:hAnsi="Arial" w:cs="Arial"/>
          <w:sz w:val="20"/>
          <w:szCs w:val="20"/>
        </w:rPr>
        <w:t xml:space="preserve"> </w:t>
      </w:r>
    </w:p>
    <w:p w14:paraId="4C1D42DC" w14:textId="1AA7A98B" w:rsidR="00D43D38" w:rsidRPr="00296206" w:rsidRDefault="00D43D38" w:rsidP="00F217FF">
      <w:pPr>
        <w:spacing w:before="0" w:beforeAutospacing="0" w:after="120" w:afterAutospacing="0"/>
        <w:rPr>
          <w:rFonts w:ascii="Arial" w:hAnsi="Arial"/>
          <w:sz w:val="20"/>
          <w:szCs w:val="20"/>
        </w:rPr>
      </w:pPr>
      <w:r w:rsidRPr="00296206">
        <w:rPr>
          <w:rFonts w:ascii="Arial" w:hAnsi="Arial"/>
          <w:sz w:val="20"/>
          <w:szCs w:val="20"/>
        </w:rPr>
        <w:t xml:space="preserve">Le présent contrat de concession a pour objet de définir les conditions de concession de mise à disposition d’emplacement du domaine public sur le site de l’Hôpital </w:t>
      </w:r>
      <w:r w:rsidR="00F217FF">
        <w:rPr>
          <w:rFonts w:ascii="Arial" w:hAnsi="Arial"/>
          <w:sz w:val="20"/>
          <w:szCs w:val="20"/>
        </w:rPr>
        <w:t>Corentin-Celton</w:t>
      </w:r>
      <w:r w:rsidRPr="00296206">
        <w:rPr>
          <w:rFonts w:ascii="Arial" w:hAnsi="Arial"/>
          <w:sz w:val="20"/>
          <w:szCs w:val="20"/>
        </w:rPr>
        <w:t xml:space="preserve">, établissement du </w:t>
      </w:r>
      <w:r w:rsidR="00F217FF">
        <w:rPr>
          <w:rFonts w:ascii="Arial" w:hAnsi="Arial"/>
          <w:sz w:val="20"/>
          <w:szCs w:val="20"/>
        </w:rPr>
        <w:t>G</w:t>
      </w:r>
      <w:r w:rsidRPr="00296206">
        <w:rPr>
          <w:rFonts w:ascii="Arial" w:hAnsi="Arial"/>
          <w:sz w:val="20"/>
          <w:szCs w:val="20"/>
        </w:rPr>
        <w:t xml:space="preserve">roupe </w:t>
      </w:r>
      <w:r w:rsidR="00F217FF">
        <w:rPr>
          <w:rFonts w:ascii="Arial" w:hAnsi="Arial"/>
          <w:sz w:val="20"/>
          <w:szCs w:val="20"/>
        </w:rPr>
        <w:t>H</w:t>
      </w:r>
      <w:r w:rsidRPr="00296206">
        <w:rPr>
          <w:rFonts w:ascii="Arial" w:hAnsi="Arial"/>
          <w:sz w:val="20"/>
          <w:szCs w:val="20"/>
        </w:rPr>
        <w:t xml:space="preserve">ospitalier </w:t>
      </w:r>
      <w:r w:rsidR="00F217FF">
        <w:rPr>
          <w:rFonts w:ascii="Arial" w:hAnsi="Arial"/>
          <w:sz w:val="20"/>
          <w:szCs w:val="20"/>
        </w:rPr>
        <w:t>U</w:t>
      </w:r>
      <w:r w:rsidRPr="00296206">
        <w:rPr>
          <w:rFonts w:ascii="Arial" w:hAnsi="Arial"/>
          <w:sz w:val="20"/>
          <w:szCs w:val="20"/>
        </w:rPr>
        <w:t>niversitaire AP</w:t>
      </w:r>
      <w:r w:rsidR="00F217FF">
        <w:rPr>
          <w:rFonts w:ascii="Arial" w:hAnsi="Arial"/>
          <w:sz w:val="20"/>
          <w:szCs w:val="20"/>
        </w:rPr>
        <w:t>-</w:t>
      </w:r>
      <w:r w:rsidRPr="00296206">
        <w:rPr>
          <w:rFonts w:ascii="Arial" w:hAnsi="Arial"/>
          <w:sz w:val="20"/>
          <w:szCs w:val="20"/>
        </w:rPr>
        <w:t>HP. Centre Université Paris Cité, en vue de permettre l’installation et l’exploitation commerciale :</w:t>
      </w:r>
    </w:p>
    <w:p w14:paraId="199ACE50" w14:textId="4B0CB220" w:rsidR="00D43D38" w:rsidRPr="00296206" w:rsidRDefault="00D43D38" w:rsidP="00F217FF">
      <w:pPr>
        <w:pStyle w:val="Paragraphedeliste"/>
        <w:numPr>
          <w:ilvl w:val="0"/>
          <w:numId w:val="8"/>
        </w:numPr>
        <w:spacing w:before="0" w:beforeAutospacing="0" w:after="120" w:afterAutospacing="0"/>
        <w:ind w:left="0" w:firstLine="0"/>
        <w:contextualSpacing w:val="0"/>
        <w:rPr>
          <w:rFonts w:ascii="Arial" w:hAnsi="Arial"/>
          <w:sz w:val="20"/>
          <w:szCs w:val="20"/>
        </w:rPr>
      </w:pPr>
      <w:r w:rsidRPr="00296206">
        <w:rPr>
          <w:rFonts w:ascii="Arial" w:hAnsi="Arial"/>
          <w:sz w:val="20"/>
          <w:szCs w:val="20"/>
        </w:rPr>
        <w:t xml:space="preserve">D’une cafétéria-boutique-presse, </w:t>
      </w:r>
      <w:r w:rsidR="00F217FF" w:rsidRPr="00F217FF">
        <w:rPr>
          <w:rFonts w:ascii="Arial" w:hAnsi="Arial"/>
          <w:sz w:val="20"/>
          <w:szCs w:val="20"/>
        </w:rPr>
        <w:t>situé dans le hall d’entrée de l’hôpital et donnant sur le parvis</w:t>
      </w:r>
    </w:p>
    <w:p w14:paraId="33A49043" w14:textId="77388C13" w:rsidR="00D43D38" w:rsidRPr="00296206" w:rsidRDefault="00D43D38" w:rsidP="00F217FF">
      <w:pPr>
        <w:spacing w:before="0" w:beforeAutospacing="0" w:after="120" w:afterAutospacing="0"/>
        <w:rPr>
          <w:rFonts w:ascii="Arial" w:hAnsi="Arial"/>
          <w:sz w:val="20"/>
          <w:szCs w:val="20"/>
        </w:rPr>
      </w:pPr>
      <w:r w:rsidRPr="00296206">
        <w:rPr>
          <w:rFonts w:ascii="Arial" w:hAnsi="Arial"/>
          <w:sz w:val="20"/>
          <w:szCs w:val="20"/>
        </w:rPr>
        <w:t xml:space="preserve">À destination des patients, familles, visiteurs et personnels de l’hôpital </w:t>
      </w:r>
      <w:r w:rsidR="00F217FF">
        <w:rPr>
          <w:rFonts w:ascii="Arial" w:hAnsi="Arial"/>
          <w:sz w:val="20"/>
          <w:szCs w:val="20"/>
        </w:rPr>
        <w:t>Corentin-Celton</w:t>
      </w:r>
      <w:r w:rsidRPr="00296206">
        <w:rPr>
          <w:rFonts w:ascii="Arial" w:hAnsi="Arial"/>
          <w:sz w:val="20"/>
          <w:szCs w:val="20"/>
        </w:rPr>
        <w:t xml:space="preserve"> comprenant l’aménagement des locaux, le cas échéant, adaptés aux besoins des patients et à la configuration des lieux. </w:t>
      </w:r>
    </w:p>
    <w:p w14:paraId="4B3F354D" w14:textId="77777777" w:rsidR="00B405C6" w:rsidRPr="00296206" w:rsidRDefault="00B405C6" w:rsidP="004C3573">
      <w:pPr>
        <w:pStyle w:val="Titre1"/>
        <w:ind w:left="0" w:firstLine="0"/>
        <w:rPr>
          <w:rFonts w:ascii="Arial" w:hAnsi="Arial" w:cs="Arial"/>
          <w:sz w:val="20"/>
          <w:szCs w:val="20"/>
        </w:rPr>
      </w:pPr>
      <w:r w:rsidRPr="00296206">
        <w:rPr>
          <w:rFonts w:ascii="Arial" w:hAnsi="Arial" w:cs="Arial"/>
          <w:sz w:val="20"/>
          <w:szCs w:val="20"/>
        </w:rPr>
        <w:t>DUREE DU CONTRAT</w:t>
      </w:r>
    </w:p>
    <w:p w14:paraId="1507A9CF" w14:textId="77777777" w:rsidR="00F217FF" w:rsidRDefault="00900964" w:rsidP="00F217FF">
      <w:pPr>
        <w:spacing w:before="0" w:beforeAutospacing="0" w:after="120" w:afterAutospacing="0"/>
        <w:ind w:right="21" w:hanging="3"/>
        <w:rPr>
          <w:rFonts w:ascii="Arial" w:hAnsi="Arial"/>
          <w:sz w:val="20"/>
          <w:szCs w:val="20"/>
        </w:rPr>
      </w:pPr>
      <w:r w:rsidRPr="00296206">
        <w:rPr>
          <w:rFonts w:ascii="Arial" w:hAnsi="Arial"/>
          <w:sz w:val="20"/>
          <w:szCs w:val="20"/>
        </w:rPr>
        <w:t>Le contrat est conclu pour une période d'exécution ferme de 5 ans avec possibilité de deux (2) reconductions expresses annuelles sans que la durée totale ne puisse excéder 7 ans.</w:t>
      </w:r>
    </w:p>
    <w:p w14:paraId="52ECB871" w14:textId="59F971ED" w:rsidR="00900964" w:rsidRPr="00296206" w:rsidRDefault="00900964" w:rsidP="00F217FF">
      <w:pPr>
        <w:spacing w:before="0" w:beforeAutospacing="0" w:after="120" w:afterAutospacing="0"/>
        <w:ind w:right="21" w:hanging="3"/>
        <w:rPr>
          <w:rFonts w:ascii="Arial" w:hAnsi="Arial"/>
          <w:noProof/>
          <w:sz w:val="20"/>
          <w:szCs w:val="20"/>
        </w:rPr>
      </w:pPr>
      <w:r w:rsidRPr="00296206">
        <w:rPr>
          <w:rFonts w:ascii="Arial" w:hAnsi="Arial"/>
          <w:sz w:val="20"/>
          <w:szCs w:val="20"/>
        </w:rPr>
        <w:t xml:space="preserve">Elle prendra </w:t>
      </w:r>
      <w:r w:rsidR="00CF711B" w:rsidRPr="00296206">
        <w:rPr>
          <w:rFonts w:ascii="Arial" w:hAnsi="Arial"/>
          <w:sz w:val="20"/>
          <w:szCs w:val="20"/>
        </w:rPr>
        <w:t>effet à compter du</w:t>
      </w:r>
      <w:r w:rsidR="00CF711B" w:rsidRPr="00296206">
        <w:rPr>
          <w:rFonts w:ascii="Arial" w:hAnsi="Arial"/>
          <w:iCs/>
          <w:sz w:val="20"/>
          <w:szCs w:val="20"/>
        </w:rPr>
        <w:t xml:space="preserve"> 1</w:t>
      </w:r>
      <w:r w:rsidR="00CF711B" w:rsidRPr="00296206">
        <w:rPr>
          <w:rFonts w:ascii="Arial" w:hAnsi="Arial"/>
          <w:iCs/>
          <w:sz w:val="20"/>
          <w:szCs w:val="20"/>
          <w:vertAlign w:val="superscript"/>
        </w:rPr>
        <w:t xml:space="preserve">er </w:t>
      </w:r>
      <w:r w:rsidR="00F217FF">
        <w:rPr>
          <w:rFonts w:ascii="Arial" w:hAnsi="Arial"/>
          <w:iCs/>
          <w:sz w:val="20"/>
          <w:szCs w:val="20"/>
        </w:rPr>
        <w:t xml:space="preserve">décembre </w:t>
      </w:r>
      <w:r w:rsidR="00CF711B" w:rsidRPr="00296206">
        <w:rPr>
          <w:rFonts w:ascii="Arial" w:hAnsi="Arial"/>
          <w:iCs/>
          <w:sz w:val="20"/>
          <w:szCs w:val="20"/>
        </w:rPr>
        <w:t>2025 jusqu’au 3</w:t>
      </w:r>
      <w:r w:rsidR="00F217FF">
        <w:rPr>
          <w:rFonts w:ascii="Arial" w:hAnsi="Arial"/>
          <w:iCs/>
          <w:sz w:val="20"/>
          <w:szCs w:val="20"/>
        </w:rPr>
        <w:t xml:space="preserve">0 novembre </w:t>
      </w:r>
      <w:r w:rsidR="00CF711B" w:rsidRPr="00296206">
        <w:rPr>
          <w:rFonts w:ascii="Arial" w:hAnsi="Arial"/>
          <w:iCs/>
          <w:sz w:val="20"/>
          <w:szCs w:val="20"/>
        </w:rPr>
        <w:t>20</w:t>
      </w:r>
      <w:r w:rsidR="00F217FF">
        <w:rPr>
          <w:rFonts w:ascii="Arial" w:hAnsi="Arial"/>
          <w:iCs/>
          <w:sz w:val="20"/>
          <w:szCs w:val="20"/>
        </w:rPr>
        <w:t>29</w:t>
      </w:r>
      <w:r w:rsidRPr="00296206">
        <w:rPr>
          <w:rFonts w:ascii="Arial" w:hAnsi="Arial"/>
          <w:sz w:val="20"/>
          <w:szCs w:val="20"/>
        </w:rPr>
        <w:t xml:space="preserve">. Elle pourra être reconduite </w:t>
      </w:r>
      <w:r w:rsidR="000F20FD">
        <w:rPr>
          <w:rFonts w:ascii="Arial" w:hAnsi="Arial"/>
          <w:sz w:val="20"/>
          <w:szCs w:val="20"/>
        </w:rPr>
        <w:t xml:space="preserve">de façon tacite </w:t>
      </w:r>
      <w:r w:rsidRPr="00296206">
        <w:rPr>
          <w:rFonts w:ascii="Arial" w:hAnsi="Arial"/>
          <w:sz w:val="20"/>
          <w:szCs w:val="20"/>
        </w:rPr>
        <w:t>pour les périodes suivantes</w:t>
      </w:r>
      <w:r w:rsidRPr="00296206">
        <w:rPr>
          <w:rFonts w:ascii="Arial" w:hAnsi="Arial"/>
          <w:noProof/>
          <w:sz w:val="20"/>
          <w:szCs w:val="20"/>
        </w:rPr>
        <w:t> :</w:t>
      </w:r>
    </w:p>
    <w:p w14:paraId="5E6CAF59" w14:textId="41723D93" w:rsidR="00CF711B" w:rsidRPr="00296206" w:rsidRDefault="00CF711B" w:rsidP="00F217FF">
      <w:pPr>
        <w:pStyle w:val="Corpsdetexte"/>
        <w:numPr>
          <w:ilvl w:val="0"/>
          <w:numId w:val="8"/>
        </w:numPr>
        <w:overflowPunct w:val="0"/>
        <w:spacing w:before="0" w:beforeAutospacing="0" w:after="0" w:afterAutospacing="0"/>
        <w:textAlignment w:val="baseline"/>
        <w:rPr>
          <w:rFonts w:ascii="Arial" w:hAnsi="Arial"/>
          <w:sz w:val="20"/>
          <w:szCs w:val="20"/>
        </w:rPr>
      </w:pPr>
      <w:r w:rsidRPr="00296206">
        <w:rPr>
          <w:rFonts w:ascii="Arial" w:hAnsi="Arial"/>
          <w:sz w:val="20"/>
          <w:szCs w:val="20"/>
        </w:rPr>
        <w:t>Première reconduction : du 01/</w:t>
      </w:r>
      <w:r w:rsidR="00F217FF">
        <w:rPr>
          <w:rFonts w:ascii="Arial" w:hAnsi="Arial"/>
          <w:sz w:val="20"/>
          <w:szCs w:val="20"/>
        </w:rPr>
        <w:t>1</w:t>
      </w:r>
      <w:r w:rsidRPr="00296206">
        <w:rPr>
          <w:rFonts w:ascii="Arial" w:hAnsi="Arial"/>
          <w:sz w:val="20"/>
          <w:szCs w:val="20"/>
        </w:rPr>
        <w:t>2/20</w:t>
      </w:r>
      <w:r w:rsidR="00F217FF">
        <w:rPr>
          <w:rFonts w:ascii="Arial" w:hAnsi="Arial"/>
          <w:sz w:val="20"/>
          <w:szCs w:val="20"/>
        </w:rPr>
        <w:t>29</w:t>
      </w:r>
      <w:r w:rsidRPr="00296206">
        <w:rPr>
          <w:rFonts w:ascii="Arial" w:hAnsi="Arial"/>
          <w:sz w:val="20"/>
          <w:szCs w:val="20"/>
        </w:rPr>
        <w:t xml:space="preserve"> au 3</w:t>
      </w:r>
      <w:r w:rsidR="00F217FF">
        <w:rPr>
          <w:rFonts w:ascii="Arial" w:hAnsi="Arial"/>
          <w:sz w:val="20"/>
          <w:szCs w:val="20"/>
        </w:rPr>
        <w:t>0</w:t>
      </w:r>
      <w:r w:rsidRPr="00296206">
        <w:rPr>
          <w:rFonts w:ascii="Arial" w:hAnsi="Arial"/>
          <w:sz w:val="20"/>
          <w:szCs w:val="20"/>
        </w:rPr>
        <w:t>/</w:t>
      </w:r>
      <w:r w:rsidR="00F217FF">
        <w:rPr>
          <w:rFonts w:ascii="Arial" w:hAnsi="Arial"/>
          <w:sz w:val="20"/>
          <w:szCs w:val="20"/>
        </w:rPr>
        <w:t>1</w:t>
      </w:r>
      <w:r w:rsidRPr="00296206">
        <w:rPr>
          <w:rFonts w:ascii="Arial" w:hAnsi="Arial"/>
          <w:sz w:val="20"/>
          <w:szCs w:val="20"/>
        </w:rPr>
        <w:t>1/203</w:t>
      </w:r>
      <w:r w:rsidR="00F217FF">
        <w:rPr>
          <w:rFonts w:ascii="Arial" w:hAnsi="Arial"/>
          <w:sz w:val="20"/>
          <w:szCs w:val="20"/>
        </w:rPr>
        <w:t>0</w:t>
      </w:r>
      <w:r w:rsidRPr="00296206">
        <w:rPr>
          <w:rFonts w:ascii="Arial" w:hAnsi="Arial"/>
          <w:sz w:val="20"/>
          <w:szCs w:val="20"/>
        </w:rPr>
        <w:t>.</w:t>
      </w:r>
    </w:p>
    <w:p w14:paraId="0A8FE38B" w14:textId="68C9D549" w:rsidR="00CF711B" w:rsidRPr="00296206" w:rsidRDefault="00CF711B" w:rsidP="00F217FF">
      <w:pPr>
        <w:pStyle w:val="Corpsdetexte"/>
        <w:numPr>
          <w:ilvl w:val="0"/>
          <w:numId w:val="8"/>
        </w:numPr>
        <w:overflowPunct w:val="0"/>
        <w:spacing w:before="0" w:beforeAutospacing="0" w:after="0" w:afterAutospacing="0"/>
        <w:textAlignment w:val="baseline"/>
        <w:rPr>
          <w:rFonts w:ascii="Arial" w:hAnsi="Arial"/>
          <w:sz w:val="20"/>
          <w:szCs w:val="20"/>
        </w:rPr>
      </w:pPr>
      <w:r w:rsidRPr="00296206">
        <w:rPr>
          <w:rFonts w:ascii="Arial" w:hAnsi="Arial"/>
          <w:sz w:val="20"/>
          <w:szCs w:val="20"/>
        </w:rPr>
        <w:t>Seconde reconduction : du 01/</w:t>
      </w:r>
      <w:r w:rsidR="00F217FF">
        <w:rPr>
          <w:rFonts w:ascii="Arial" w:hAnsi="Arial"/>
          <w:sz w:val="20"/>
          <w:szCs w:val="20"/>
        </w:rPr>
        <w:t>1</w:t>
      </w:r>
      <w:r w:rsidRPr="00296206">
        <w:rPr>
          <w:rFonts w:ascii="Arial" w:hAnsi="Arial"/>
          <w:sz w:val="20"/>
          <w:szCs w:val="20"/>
        </w:rPr>
        <w:t>2/203</w:t>
      </w:r>
      <w:r w:rsidR="00F217FF">
        <w:rPr>
          <w:rFonts w:ascii="Arial" w:hAnsi="Arial"/>
          <w:sz w:val="20"/>
          <w:szCs w:val="20"/>
        </w:rPr>
        <w:t>0</w:t>
      </w:r>
      <w:r w:rsidRPr="00296206">
        <w:rPr>
          <w:rFonts w:ascii="Arial" w:hAnsi="Arial"/>
          <w:sz w:val="20"/>
          <w:szCs w:val="20"/>
        </w:rPr>
        <w:t xml:space="preserve"> au 3</w:t>
      </w:r>
      <w:r w:rsidR="00F217FF">
        <w:rPr>
          <w:rFonts w:ascii="Arial" w:hAnsi="Arial"/>
          <w:sz w:val="20"/>
          <w:szCs w:val="20"/>
        </w:rPr>
        <w:t>0</w:t>
      </w:r>
      <w:r w:rsidRPr="00296206">
        <w:rPr>
          <w:rFonts w:ascii="Arial" w:hAnsi="Arial"/>
          <w:sz w:val="20"/>
          <w:szCs w:val="20"/>
        </w:rPr>
        <w:t>/</w:t>
      </w:r>
      <w:r w:rsidR="00F217FF">
        <w:rPr>
          <w:rFonts w:ascii="Arial" w:hAnsi="Arial"/>
          <w:sz w:val="20"/>
          <w:szCs w:val="20"/>
        </w:rPr>
        <w:t>1</w:t>
      </w:r>
      <w:r w:rsidRPr="00296206">
        <w:rPr>
          <w:rFonts w:ascii="Arial" w:hAnsi="Arial"/>
          <w:sz w:val="20"/>
          <w:szCs w:val="20"/>
        </w:rPr>
        <w:t>1/203</w:t>
      </w:r>
      <w:r w:rsidR="00F217FF">
        <w:rPr>
          <w:rFonts w:ascii="Arial" w:hAnsi="Arial"/>
          <w:sz w:val="20"/>
          <w:szCs w:val="20"/>
        </w:rPr>
        <w:t>1</w:t>
      </w:r>
      <w:r w:rsidRPr="00296206">
        <w:rPr>
          <w:rFonts w:ascii="Arial" w:hAnsi="Arial"/>
          <w:sz w:val="20"/>
          <w:szCs w:val="20"/>
        </w:rPr>
        <w:t>.</w:t>
      </w:r>
    </w:p>
    <w:p w14:paraId="14E80F89" w14:textId="77777777" w:rsidR="00F217FF" w:rsidRDefault="00F217FF" w:rsidP="00F217FF">
      <w:pPr>
        <w:spacing w:before="0" w:beforeAutospacing="0" w:after="120" w:afterAutospacing="0"/>
        <w:ind w:left="40" w:right="23" w:hanging="6"/>
        <w:rPr>
          <w:rFonts w:ascii="Arial" w:hAnsi="Arial"/>
          <w:sz w:val="20"/>
          <w:szCs w:val="20"/>
        </w:rPr>
      </w:pPr>
    </w:p>
    <w:p w14:paraId="5472F730" w14:textId="2932976E" w:rsidR="00900964" w:rsidRPr="00296206" w:rsidRDefault="00900964" w:rsidP="00F217FF">
      <w:pPr>
        <w:spacing w:before="0" w:beforeAutospacing="0" w:after="120" w:afterAutospacing="0"/>
        <w:ind w:left="40" w:right="23" w:hanging="6"/>
        <w:rPr>
          <w:rFonts w:ascii="Arial" w:hAnsi="Arial"/>
          <w:sz w:val="20"/>
          <w:szCs w:val="20"/>
        </w:rPr>
      </w:pPr>
      <w:r w:rsidRPr="00296206">
        <w:rPr>
          <w:rFonts w:ascii="Arial" w:hAnsi="Arial"/>
          <w:sz w:val="20"/>
          <w:szCs w:val="20"/>
        </w:rPr>
        <w:t xml:space="preserve">Le procès-verbal établi entre le concessionnaire et le </w:t>
      </w:r>
      <w:r w:rsidR="00F217FF">
        <w:rPr>
          <w:rFonts w:ascii="Arial" w:hAnsi="Arial"/>
          <w:sz w:val="20"/>
          <w:szCs w:val="20"/>
        </w:rPr>
        <w:t>G</w:t>
      </w:r>
      <w:r w:rsidR="00F217FF" w:rsidRPr="00296206">
        <w:rPr>
          <w:rFonts w:ascii="Arial" w:hAnsi="Arial"/>
          <w:sz w:val="20"/>
          <w:szCs w:val="20"/>
        </w:rPr>
        <w:t xml:space="preserve">roupe </w:t>
      </w:r>
      <w:r w:rsidR="00F217FF">
        <w:rPr>
          <w:rFonts w:ascii="Arial" w:hAnsi="Arial"/>
          <w:sz w:val="20"/>
          <w:szCs w:val="20"/>
        </w:rPr>
        <w:t>H</w:t>
      </w:r>
      <w:r w:rsidR="00F217FF" w:rsidRPr="00296206">
        <w:rPr>
          <w:rFonts w:ascii="Arial" w:hAnsi="Arial"/>
          <w:sz w:val="20"/>
          <w:szCs w:val="20"/>
        </w:rPr>
        <w:t xml:space="preserve">ospitalier </w:t>
      </w:r>
      <w:r w:rsidR="00F217FF">
        <w:rPr>
          <w:rFonts w:ascii="Arial" w:hAnsi="Arial"/>
          <w:sz w:val="20"/>
          <w:szCs w:val="20"/>
        </w:rPr>
        <w:t>U</w:t>
      </w:r>
      <w:r w:rsidR="00F217FF" w:rsidRPr="00296206">
        <w:rPr>
          <w:rFonts w:ascii="Arial" w:hAnsi="Arial"/>
          <w:sz w:val="20"/>
          <w:szCs w:val="20"/>
        </w:rPr>
        <w:t>niversitaire AP</w:t>
      </w:r>
      <w:r w:rsidR="00F217FF">
        <w:rPr>
          <w:rFonts w:ascii="Arial" w:hAnsi="Arial"/>
          <w:sz w:val="20"/>
          <w:szCs w:val="20"/>
        </w:rPr>
        <w:t>-</w:t>
      </w:r>
      <w:r w:rsidR="00F217FF" w:rsidRPr="00296206">
        <w:rPr>
          <w:rFonts w:ascii="Arial" w:hAnsi="Arial"/>
          <w:sz w:val="20"/>
          <w:szCs w:val="20"/>
        </w:rPr>
        <w:t xml:space="preserve">HP. Centre Université Paris Cité </w:t>
      </w:r>
      <w:r w:rsidRPr="00296206">
        <w:rPr>
          <w:rFonts w:ascii="Arial" w:hAnsi="Arial"/>
          <w:sz w:val="20"/>
          <w:szCs w:val="20"/>
        </w:rPr>
        <w:t>fixe la date de démarrage effective de l'exploitation.</w:t>
      </w:r>
    </w:p>
    <w:p w14:paraId="6224C906" w14:textId="77777777" w:rsidR="00900964" w:rsidRPr="00296206" w:rsidRDefault="00900964" w:rsidP="00F217FF">
      <w:pPr>
        <w:spacing w:before="0" w:beforeAutospacing="0" w:after="120" w:afterAutospacing="0"/>
        <w:ind w:left="40" w:right="23" w:hanging="6"/>
        <w:rPr>
          <w:rFonts w:ascii="Arial" w:hAnsi="Arial"/>
          <w:sz w:val="20"/>
          <w:szCs w:val="20"/>
        </w:rPr>
      </w:pPr>
      <w:r w:rsidRPr="00296206">
        <w:rPr>
          <w:rFonts w:ascii="Arial" w:hAnsi="Arial"/>
          <w:sz w:val="20"/>
          <w:szCs w:val="20"/>
        </w:rPr>
        <w:t>Le contrat est éventuellement résiliable à la seule initiative du groupe hospitalier dans les conditions prévues à l'article 13 « Résiliation » du CCP.</w:t>
      </w:r>
    </w:p>
    <w:p w14:paraId="2B511A45" w14:textId="77777777" w:rsidR="00900964" w:rsidRPr="00296206" w:rsidRDefault="00900964" w:rsidP="00CF711B">
      <w:pPr>
        <w:spacing w:before="0" w:beforeAutospacing="0" w:after="0" w:afterAutospacing="0"/>
        <w:ind w:right="23"/>
        <w:rPr>
          <w:rFonts w:ascii="Arial" w:hAnsi="Arial"/>
          <w:sz w:val="20"/>
          <w:szCs w:val="20"/>
        </w:rPr>
      </w:pPr>
    </w:p>
    <w:p w14:paraId="616992CB" w14:textId="77777777" w:rsidR="00900964" w:rsidRPr="00296206" w:rsidRDefault="00D514B5" w:rsidP="00900964">
      <w:pPr>
        <w:pStyle w:val="Titre1"/>
        <w:spacing w:before="0" w:beforeAutospacing="0" w:afterAutospacing="0"/>
        <w:ind w:left="0" w:hanging="7"/>
        <w:rPr>
          <w:rFonts w:ascii="Arial" w:hAnsi="Arial" w:cs="Arial"/>
          <w:sz w:val="20"/>
          <w:szCs w:val="20"/>
        </w:rPr>
      </w:pPr>
      <w:r w:rsidRPr="00296206">
        <w:rPr>
          <w:rFonts w:ascii="Arial" w:hAnsi="Arial" w:cs="Arial"/>
          <w:sz w:val="20"/>
          <w:szCs w:val="20"/>
        </w:rPr>
        <w:t>DOCUMENTS CONTRACTUELS</w:t>
      </w:r>
    </w:p>
    <w:p w14:paraId="2A316BC3" w14:textId="77777777" w:rsidR="00D5741D" w:rsidRPr="00296206" w:rsidRDefault="00D5741D" w:rsidP="00900964">
      <w:pPr>
        <w:spacing w:before="0" w:beforeAutospacing="0" w:after="0" w:afterAutospacing="0"/>
        <w:rPr>
          <w:rFonts w:ascii="Arial" w:hAnsi="Arial"/>
          <w:sz w:val="20"/>
          <w:szCs w:val="20"/>
        </w:rPr>
      </w:pPr>
    </w:p>
    <w:p w14:paraId="44FFCE8A" w14:textId="77777777" w:rsidR="00D5741D" w:rsidRPr="00296206" w:rsidRDefault="00D5741D" w:rsidP="00F217FF">
      <w:pPr>
        <w:spacing w:before="0" w:beforeAutospacing="0" w:after="120" w:afterAutospacing="0"/>
        <w:rPr>
          <w:rFonts w:ascii="Arial" w:hAnsi="Arial"/>
          <w:sz w:val="20"/>
          <w:szCs w:val="20"/>
        </w:rPr>
      </w:pPr>
      <w:r w:rsidRPr="00296206">
        <w:rPr>
          <w:rFonts w:ascii="Arial" w:hAnsi="Arial"/>
          <w:sz w:val="20"/>
          <w:szCs w:val="20"/>
        </w:rPr>
        <w:t xml:space="preserve">La concession de service est régie par les documents mentionnés ci-après, qui en cas de dispositions contradictoires, prévalent dans l’ordre suivant : </w:t>
      </w:r>
    </w:p>
    <w:p w14:paraId="24A34E8A" w14:textId="77777777" w:rsidR="00D5741D" w:rsidRPr="00296206" w:rsidRDefault="00D5741D" w:rsidP="00F217FF">
      <w:pPr>
        <w:spacing w:before="0" w:beforeAutospacing="0" w:after="120" w:afterAutospacing="0"/>
        <w:rPr>
          <w:rFonts w:ascii="Arial" w:hAnsi="Arial"/>
          <w:sz w:val="20"/>
          <w:szCs w:val="20"/>
        </w:rPr>
      </w:pPr>
      <w:r w:rsidRPr="00296206">
        <w:rPr>
          <w:rFonts w:ascii="Arial" w:hAnsi="Arial"/>
          <w:sz w:val="20"/>
          <w:szCs w:val="20"/>
        </w:rPr>
        <w:t>•</w:t>
      </w:r>
      <w:r w:rsidRPr="00296206">
        <w:rPr>
          <w:rFonts w:ascii="Arial" w:hAnsi="Arial"/>
          <w:sz w:val="20"/>
          <w:szCs w:val="20"/>
        </w:rPr>
        <w:tab/>
        <w:t xml:space="preserve">Le présent contrat de concession et </w:t>
      </w:r>
      <w:r w:rsidRPr="001A1714">
        <w:rPr>
          <w:rFonts w:ascii="Arial" w:hAnsi="Arial"/>
          <w:sz w:val="20"/>
          <w:szCs w:val="20"/>
        </w:rPr>
        <w:t>son annexe le procès-verbal d’entrée</w:t>
      </w:r>
    </w:p>
    <w:p w14:paraId="2808C5C6" w14:textId="7932D60C" w:rsidR="00D5741D" w:rsidRPr="00296206" w:rsidRDefault="00D5741D" w:rsidP="00F217FF">
      <w:pPr>
        <w:spacing w:before="0" w:beforeAutospacing="0" w:after="120" w:afterAutospacing="0"/>
        <w:rPr>
          <w:rFonts w:ascii="Arial" w:hAnsi="Arial"/>
          <w:sz w:val="20"/>
          <w:szCs w:val="20"/>
        </w:rPr>
      </w:pPr>
      <w:r w:rsidRPr="00296206">
        <w:rPr>
          <w:rFonts w:ascii="Arial" w:hAnsi="Arial"/>
          <w:sz w:val="20"/>
          <w:szCs w:val="20"/>
        </w:rPr>
        <w:t>•</w:t>
      </w:r>
      <w:r w:rsidRPr="00296206">
        <w:rPr>
          <w:rFonts w:ascii="Arial" w:hAnsi="Arial"/>
          <w:sz w:val="20"/>
          <w:szCs w:val="20"/>
        </w:rPr>
        <w:tab/>
        <w:t>Le Cahier des Clauses Particulières et ses annexes </w:t>
      </w:r>
      <w:r w:rsidR="00EF5BA5">
        <w:rPr>
          <w:rFonts w:ascii="Arial" w:hAnsi="Arial"/>
          <w:sz w:val="20"/>
          <w:szCs w:val="20"/>
        </w:rPr>
        <w:t>:</w:t>
      </w:r>
    </w:p>
    <w:p w14:paraId="7397F4E6" w14:textId="77777777" w:rsidR="00D5741D" w:rsidRPr="00EF5BA5" w:rsidRDefault="00D5741D" w:rsidP="007839C9">
      <w:pPr>
        <w:pStyle w:val="Paragraphedeliste"/>
        <w:widowControl w:val="0"/>
        <w:numPr>
          <w:ilvl w:val="0"/>
          <w:numId w:val="14"/>
        </w:numPr>
        <w:tabs>
          <w:tab w:val="clear" w:pos="780"/>
        </w:tabs>
        <w:autoSpaceDE w:val="0"/>
        <w:autoSpaceDN w:val="0"/>
        <w:adjustRightInd w:val="0"/>
        <w:spacing w:before="0" w:beforeAutospacing="0" w:after="120" w:afterAutospacing="0"/>
        <w:ind w:left="1134"/>
        <w:rPr>
          <w:rFonts w:ascii="Arial" w:hAnsi="Arial"/>
          <w:sz w:val="20"/>
          <w:szCs w:val="20"/>
        </w:rPr>
      </w:pPr>
      <w:r w:rsidRPr="00EF5BA5">
        <w:rPr>
          <w:rFonts w:ascii="Arial" w:hAnsi="Arial"/>
          <w:sz w:val="20"/>
          <w:szCs w:val="20"/>
        </w:rPr>
        <w:t>Annexe 1</w:t>
      </w:r>
      <w:r w:rsidRPr="00EF5BA5">
        <w:rPr>
          <w:rFonts w:ascii="Arial" w:hAnsi="Arial"/>
          <w:b/>
          <w:sz w:val="20"/>
          <w:szCs w:val="20"/>
        </w:rPr>
        <w:t xml:space="preserve"> : </w:t>
      </w:r>
      <w:r w:rsidR="00EF5BA5">
        <w:rPr>
          <w:rFonts w:ascii="Arial" w:hAnsi="Arial"/>
          <w:sz w:val="20"/>
          <w:szCs w:val="20"/>
        </w:rPr>
        <w:t>Masse salariale</w:t>
      </w:r>
    </w:p>
    <w:p w14:paraId="279B0FB2" w14:textId="77777777" w:rsidR="00D5741D" w:rsidRPr="00296206" w:rsidRDefault="00D5741D" w:rsidP="007839C9">
      <w:pPr>
        <w:pStyle w:val="Paragraphedeliste"/>
        <w:widowControl w:val="0"/>
        <w:numPr>
          <w:ilvl w:val="0"/>
          <w:numId w:val="14"/>
        </w:numPr>
        <w:tabs>
          <w:tab w:val="clear" w:pos="780"/>
        </w:tabs>
        <w:autoSpaceDE w:val="0"/>
        <w:autoSpaceDN w:val="0"/>
        <w:adjustRightInd w:val="0"/>
        <w:spacing w:before="0" w:beforeAutospacing="0" w:after="120" w:afterAutospacing="0"/>
        <w:ind w:left="1134"/>
        <w:rPr>
          <w:rFonts w:ascii="Arial" w:hAnsi="Arial"/>
          <w:sz w:val="20"/>
          <w:szCs w:val="20"/>
        </w:rPr>
      </w:pPr>
      <w:r w:rsidRPr="00296206">
        <w:rPr>
          <w:rFonts w:ascii="Arial" w:hAnsi="Arial"/>
          <w:sz w:val="20"/>
          <w:szCs w:val="20"/>
        </w:rPr>
        <w:t>Annexe 2</w:t>
      </w:r>
      <w:r w:rsidRPr="00296206">
        <w:rPr>
          <w:rFonts w:ascii="Arial" w:hAnsi="Arial"/>
          <w:b/>
          <w:sz w:val="20"/>
          <w:szCs w:val="20"/>
        </w:rPr>
        <w:t xml:space="preserve"> : </w:t>
      </w:r>
      <w:r w:rsidRPr="00296206">
        <w:rPr>
          <w:rFonts w:ascii="Arial" w:hAnsi="Arial"/>
          <w:sz w:val="20"/>
          <w:szCs w:val="20"/>
        </w:rPr>
        <w:t>proposition financière du candidat ;</w:t>
      </w:r>
    </w:p>
    <w:p w14:paraId="02B5E820" w14:textId="77777777" w:rsidR="00D5741D" w:rsidRDefault="00D5741D" w:rsidP="007839C9">
      <w:pPr>
        <w:pStyle w:val="Paragraphedeliste"/>
        <w:widowControl w:val="0"/>
        <w:numPr>
          <w:ilvl w:val="0"/>
          <w:numId w:val="14"/>
        </w:numPr>
        <w:tabs>
          <w:tab w:val="clear" w:pos="780"/>
        </w:tabs>
        <w:autoSpaceDE w:val="0"/>
        <w:autoSpaceDN w:val="0"/>
        <w:adjustRightInd w:val="0"/>
        <w:spacing w:before="0" w:beforeAutospacing="0" w:after="120" w:afterAutospacing="0"/>
        <w:ind w:left="1134"/>
        <w:rPr>
          <w:rFonts w:ascii="Arial" w:hAnsi="Arial"/>
          <w:sz w:val="20"/>
          <w:szCs w:val="20"/>
        </w:rPr>
      </w:pPr>
      <w:r w:rsidRPr="00296206">
        <w:rPr>
          <w:rFonts w:ascii="Arial" w:hAnsi="Arial"/>
          <w:sz w:val="20"/>
          <w:szCs w:val="20"/>
        </w:rPr>
        <w:t>Annexe 3 ; proposition technique du candidat</w:t>
      </w:r>
      <w:r w:rsidR="00EF5BA5">
        <w:rPr>
          <w:rFonts w:ascii="Arial" w:hAnsi="Arial"/>
          <w:sz w:val="20"/>
          <w:szCs w:val="20"/>
        </w:rPr>
        <w:t> ;</w:t>
      </w:r>
    </w:p>
    <w:p w14:paraId="1796B98B" w14:textId="77777777" w:rsidR="00EF5BA5" w:rsidRPr="00EF5BA5" w:rsidRDefault="00EF5BA5" w:rsidP="007839C9">
      <w:pPr>
        <w:pStyle w:val="Paragraphedeliste"/>
        <w:widowControl w:val="0"/>
        <w:numPr>
          <w:ilvl w:val="0"/>
          <w:numId w:val="14"/>
        </w:numPr>
        <w:tabs>
          <w:tab w:val="clear" w:pos="780"/>
        </w:tabs>
        <w:autoSpaceDE w:val="0"/>
        <w:autoSpaceDN w:val="0"/>
        <w:adjustRightInd w:val="0"/>
        <w:spacing w:before="0" w:beforeAutospacing="0" w:after="120" w:afterAutospacing="0"/>
        <w:ind w:left="1134"/>
        <w:rPr>
          <w:rFonts w:ascii="Arial" w:hAnsi="Arial"/>
          <w:sz w:val="20"/>
          <w:szCs w:val="20"/>
        </w:rPr>
      </w:pPr>
      <w:r>
        <w:rPr>
          <w:rFonts w:ascii="Arial" w:hAnsi="Arial"/>
          <w:sz w:val="20"/>
          <w:szCs w:val="20"/>
        </w:rPr>
        <w:t>Annexe 4</w:t>
      </w:r>
      <w:r w:rsidRPr="00296206">
        <w:rPr>
          <w:rFonts w:ascii="Arial" w:hAnsi="Arial"/>
          <w:sz w:val="20"/>
          <w:szCs w:val="20"/>
        </w:rPr>
        <w:t xml:space="preserve"> ; proposition </w:t>
      </w:r>
      <w:r>
        <w:rPr>
          <w:rFonts w:ascii="Arial" w:hAnsi="Arial"/>
          <w:sz w:val="20"/>
          <w:szCs w:val="20"/>
        </w:rPr>
        <w:t>aménagement</w:t>
      </w:r>
      <w:r w:rsidRPr="00296206">
        <w:rPr>
          <w:rFonts w:ascii="Arial" w:hAnsi="Arial"/>
          <w:sz w:val="20"/>
          <w:szCs w:val="20"/>
        </w:rPr>
        <w:t xml:space="preserve"> du candidat</w:t>
      </w:r>
      <w:r>
        <w:rPr>
          <w:rFonts w:ascii="Arial" w:hAnsi="Arial"/>
          <w:sz w:val="20"/>
          <w:szCs w:val="20"/>
        </w:rPr>
        <w:t> </w:t>
      </w:r>
    </w:p>
    <w:p w14:paraId="0C58B988" w14:textId="77777777" w:rsidR="00D5741D" w:rsidRPr="00296206" w:rsidRDefault="00D5741D" w:rsidP="00F217FF">
      <w:pPr>
        <w:spacing w:before="0" w:beforeAutospacing="0" w:after="120" w:afterAutospacing="0"/>
        <w:rPr>
          <w:rFonts w:ascii="Arial" w:hAnsi="Arial"/>
          <w:sz w:val="20"/>
          <w:szCs w:val="20"/>
        </w:rPr>
      </w:pPr>
      <w:r w:rsidRPr="00296206">
        <w:rPr>
          <w:rFonts w:ascii="Arial" w:hAnsi="Arial"/>
          <w:sz w:val="20"/>
          <w:szCs w:val="20"/>
        </w:rPr>
        <w:t>•</w:t>
      </w:r>
      <w:r w:rsidRPr="00296206">
        <w:rPr>
          <w:rFonts w:ascii="Arial" w:hAnsi="Arial"/>
          <w:sz w:val="20"/>
          <w:szCs w:val="20"/>
        </w:rPr>
        <w:tab/>
        <w:t>L’offre technique et financière</w:t>
      </w:r>
    </w:p>
    <w:p w14:paraId="42D24B15" w14:textId="77777777" w:rsidR="00D5741D" w:rsidRPr="00296206" w:rsidRDefault="00EF5BA5" w:rsidP="00F217FF">
      <w:pPr>
        <w:spacing w:before="0" w:beforeAutospacing="0" w:after="120" w:afterAutospacing="0"/>
        <w:rPr>
          <w:rFonts w:ascii="Arial" w:hAnsi="Arial"/>
          <w:sz w:val="20"/>
          <w:szCs w:val="20"/>
        </w:rPr>
      </w:pPr>
      <w:r>
        <w:rPr>
          <w:rFonts w:ascii="Arial" w:hAnsi="Arial"/>
          <w:sz w:val="20"/>
          <w:szCs w:val="20"/>
        </w:rPr>
        <w:t>•</w:t>
      </w:r>
      <w:r>
        <w:rPr>
          <w:rFonts w:ascii="Arial" w:hAnsi="Arial"/>
          <w:sz w:val="20"/>
          <w:szCs w:val="20"/>
        </w:rPr>
        <w:tab/>
      </w:r>
      <w:r w:rsidR="00D5741D" w:rsidRPr="00296206">
        <w:rPr>
          <w:rFonts w:ascii="Arial" w:hAnsi="Arial"/>
          <w:sz w:val="20"/>
          <w:szCs w:val="20"/>
        </w:rPr>
        <w:t>Tout document déposé avec l’offre</w:t>
      </w:r>
    </w:p>
    <w:p w14:paraId="189732B5" w14:textId="77777777" w:rsidR="00D5741D" w:rsidRPr="00296206" w:rsidRDefault="00D5741D" w:rsidP="00D5741D">
      <w:pPr>
        <w:spacing w:before="0" w:beforeAutospacing="0" w:after="0" w:afterAutospacing="0"/>
        <w:rPr>
          <w:rFonts w:ascii="Arial" w:hAnsi="Arial"/>
          <w:sz w:val="20"/>
          <w:szCs w:val="20"/>
          <w:highlight w:val="yellow"/>
        </w:rPr>
      </w:pPr>
    </w:p>
    <w:p w14:paraId="7B810791" w14:textId="77777777" w:rsidR="00D12BA6" w:rsidRPr="00296206" w:rsidRDefault="00D12BA6" w:rsidP="00F217FF">
      <w:pPr>
        <w:spacing w:before="0" w:beforeAutospacing="0" w:after="120" w:afterAutospacing="0"/>
        <w:rPr>
          <w:rFonts w:ascii="Arial" w:hAnsi="Arial"/>
          <w:sz w:val="20"/>
          <w:szCs w:val="20"/>
        </w:rPr>
      </w:pPr>
      <w:r w:rsidRPr="00296206">
        <w:rPr>
          <w:rFonts w:ascii="Arial" w:hAnsi="Arial"/>
          <w:sz w:val="20"/>
          <w:szCs w:val="20"/>
        </w:rPr>
        <w:t>Le concessionnaire s’engage à respecter toute disposition légale et réglementaire régissant les activités objet du présent contrat, selon les conditions et modalités fixées.</w:t>
      </w:r>
    </w:p>
    <w:p w14:paraId="200C4043" w14:textId="77777777" w:rsidR="00D12BA6" w:rsidRPr="00296206" w:rsidRDefault="00D12BA6" w:rsidP="00F217FF">
      <w:pPr>
        <w:spacing w:before="0" w:beforeAutospacing="0" w:after="120" w:afterAutospacing="0"/>
        <w:rPr>
          <w:rFonts w:ascii="Arial" w:hAnsi="Arial"/>
          <w:sz w:val="20"/>
          <w:szCs w:val="20"/>
        </w:rPr>
      </w:pPr>
      <w:r w:rsidRPr="00296206">
        <w:rPr>
          <w:rFonts w:ascii="Arial" w:hAnsi="Arial"/>
          <w:sz w:val="20"/>
          <w:szCs w:val="20"/>
        </w:rPr>
        <w:t>Le concessionnaire s’engage à informer immédiatement, par écrit, l’autorité concédante, de la survenance de tout événement susceptible d’affecter l’exécution de la présente concession de service.</w:t>
      </w:r>
    </w:p>
    <w:p w14:paraId="110A041D" w14:textId="64466945" w:rsidR="00D12BA6" w:rsidRDefault="00D12BA6" w:rsidP="00D12BA6">
      <w:pPr>
        <w:spacing w:before="0" w:beforeAutospacing="0" w:after="0" w:afterAutospacing="0"/>
        <w:rPr>
          <w:rFonts w:ascii="Arial" w:hAnsi="Arial"/>
          <w:sz w:val="20"/>
          <w:szCs w:val="20"/>
        </w:rPr>
      </w:pPr>
      <w:r w:rsidRPr="00296206">
        <w:rPr>
          <w:rFonts w:ascii="Arial" w:hAnsi="Arial"/>
          <w:sz w:val="20"/>
          <w:szCs w:val="20"/>
        </w:rPr>
        <w:t>Le concessionnaire est tenu d’informer sans délai l’autorité concédante :</w:t>
      </w:r>
    </w:p>
    <w:p w14:paraId="7C4170BA" w14:textId="77777777" w:rsidR="00F217FF" w:rsidRPr="00296206" w:rsidRDefault="00F217FF" w:rsidP="00D12BA6">
      <w:pPr>
        <w:spacing w:before="0" w:beforeAutospacing="0" w:after="0" w:afterAutospacing="0"/>
        <w:rPr>
          <w:rFonts w:ascii="Arial" w:hAnsi="Arial"/>
          <w:sz w:val="20"/>
          <w:szCs w:val="20"/>
        </w:rPr>
      </w:pPr>
    </w:p>
    <w:p w14:paraId="484C81BC" w14:textId="77777777" w:rsidR="00D12BA6" w:rsidRPr="00296206" w:rsidRDefault="00B41578" w:rsidP="006D100C">
      <w:pPr>
        <w:numPr>
          <w:ilvl w:val="0"/>
          <w:numId w:val="3"/>
        </w:numPr>
        <w:spacing w:before="0" w:beforeAutospacing="0" w:after="0" w:afterAutospacing="0"/>
        <w:rPr>
          <w:rFonts w:ascii="Arial" w:hAnsi="Arial"/>
          <w:sz w:val="20"/>
          <w:szCs w:val="20"/>
        </w:rPr>
      </w:pPr>
      <w:r w:rsidRPr="00296206">
        <w:rPr>
          <w:rFonts w:ascii="Arial" w:hAnsi="Arial"/>
          <w:sz w:val="20"/>
          <w:szCs w:val="20"/>
        </w:rPr>
        <w:t>De</w:t>
      </w:r>
      <w:r w:rsidR="00D12BA6" w:rsidRPr="00296206">
        <w:rPr>
          <w:rFonts w:ascii="Arial" w:hAnsi="Arial"/>
          <w:sz w:val="20"/>
          <w:szCs w:val="20"/>
        </w:rPr>
        <w:t xml:space="preserve"> la modification de sa forme juridique ;</w:t>
      </w:r>
    </w:p>
    <w:p w14:paraId="3A19E1CA" w14:textId="77777777" w:rsidR="00D12BA6" w:rsidRPr="00296206" w:rsidRDefault="00B41578" w:rsidP="006D100C">
      <w:pPr>
        <w:numPr>
          <w:ilvl w:val="0"/>
          <w:numId w:val="3"/>
        </w:numPr>
        <w:spacing w:before="0" w:beforeAutospacing="0" w:after="0" w:afterAutospacing="0"/>
        <w:rPr>
          <w:rFonts w:ascii="Arial" w:hAnsi="Arial"/>
          <w:sz w:val="20"/>
          <w:szCs w:val="20"/>
        </w:rPr>
      </w:pPr>
      <w:r w:rsidRPr="00296206">
        <w:rPr>
          <w:rFonts w:ascii="Arial" w:hAnsi="Arial"/>
          <w:sz w:val="20"/>
          <w:szCs w:val="20"/>
        </w:rPr>
        <w:t>De</w:t>
      </w:r>
      <w:r w:rsidR="00D12BA6" w:rsidRPr="00296206">
        <w:rPr>
          <w:rFonts w:ascii="Arial" w:hAnsi="Arial"/>
          <w:sz w:val="20"/>
          <w:szCs w:val="20"/>
        </w:rPr>
        <w:t xml:space="preserve"> la modification de ses statuts ;</w:t>
      </w:r>
    </w:p>
    <w:p w14:paraId="0DF7C9B8" w14:textId="77777777" w:rsidR="00D12BA6" w:rsidRPr="00296206" w:rsidRDefault="00B41578" w:rsidP="006D100C">
      <w:pPr>
        <w:numPr>
          <w:ilvl w:val="0"/>
          <w:numId w:val="3"/>
        </w:numPr>
        <w:spacing w:before="0" w:beforeAutospacing="0" w:after="0" w:afterAutospacing="0"/>
        <w:rPr>
          <w:rFonts w:ascii="Arial" w:hAnsi="Arial"/>
          <w:sz w:val="20"/>
          <w:szCs w:val="20"/>
        </w:rPr>
      </w:pPr>
      <w:r w:rsidRPr="00296206">
        <w:rPr>
          <w:rFonts w:ascii="Arial" w:hAnsi="Arial"/>
          <w:sz w:val="20"/>
          <w:szCs w:val="20"/>
        </w:rPr>
        <w:lastRenderedPageBreak/>
        <w:t>Des</w:t>
      </w:r>
      <w:r w:rsidR="00D12BA6" w:rsidRPr="00296206">
        <w:rPr>
          <w:rFonts w:ascii="Arial" w:hAnsi="Arial"/>
          <w:sz w:val="20"/>
          <w:szCs w:val="20"/>
        </w:rPr>
        <w:t xml:space="preserve"> modifications se rapportant aux personnes ayant le pouvoir d’engager l’entreprise ;</w:t>
      </w:r>
    </w:p>
    <w:p w14:paraId="76024852" w14:textId="77777777" w:rsidR="00D12BA6" w:rsidRPr="00296206" w:rsidRDefault="00B41578" w:rsidP="006D100C">
      <w:pPr>
        <w:numPr>
          <w:ilvl w:val="0"/>
          <w:numId w:val="3"/>
        </w:numPr>
        <w:spacing w:before="0" w:beforeAutospacing="0" w:after="0" w:afterAutospacing="0"/>
        <w:rPr>
          <w:rFonts w:ascii="Arial" w:hAnsi="Arial"/>
          <w:sz w:val="20"/>
          <w:szCs w:val="20"/>
        </w:rPr>
      </w:pPr>
      <w:r w:rsidRPr="00296206">
        <w:rPr>
          <w:rFonts w:ascii="Arial" w:hAnsi="Arial"/>
          <w:sz w:val="20"/>
          <w:szCs w:val="20"/>
        </w:rPr>
        <w:t>Des</w:t>
      </w:r>
      <w:r w:rsidR="00D12BA6" w:rsidRPr="00296206">
        <w:rPr>
          <w:rFonts w:ascii="Arial" w:hAnsi="Arial"/>
          <w:sz w:val="20"/>
          <w:szCs w:val="20"/>
        </w:rPr>
        <w:t xml:space="preserve"> modifications se rapportant à la composition de son capital social et à ses actionnaires, </w:t>
      </w:r>
    </w:p>
    <w:p w14:paraId="509D5FA2" w14:textId="77777777" w:rsidR="00D12BA6" w:rsidRPr="00296206" w:rsidRDefault="00B41578" w:rsidP="006D100C">
      <w:pPr>
        <w:numPr>
          <w:ilvl w:val="0"/>
          <w:numId w:val="3"/>
        </w:numPr>
        <w:spacing w:before="0" w:beforeAutospacing="0" w:after="0" w:afterAutospacing="0"/>
        <w:rPr>
          <w:rFonts w:ascii="Arial" w:hAnsi="Arial"/>
          <w:sz w:val="20"/>
          <w:szCs w:val="20"/>
        </w:rPr>
      </w:pPr>
      <w:r w:rsidRPr="00296206">
        <w:rPr>
          <w:rFonts w:ascii="Arial" w:hAnsi="Arial"/>
          <w:sz w:val="20"/>
          <w:szCs w:val="20"/>
        </w:rPr>
        <w:t>Des</w:t>
      </w:r>
      <w:r w:rsidR="00D12BA6" w:rsidRPr="00296206">
        <w:rPr>
          <w:rFonts w:ascii="Arial" w:hAnsi="Arial"/>
          <w:sz w:val="20"/>
          <w:szCs w:val="20"/>
        </w:rPr>
        <w:t xml:space="preserve"> modifications de sa raison sociale ou de sa dénomination ;</w:t>
      </w:r>
    </w:p>
    <w:p w14:paraId="406AAEC8" w14:textId="77777777" w:rsidR="00D12BA6" w:rsidRPr="00296206" w:rsidRDefault="00B41578" w:rsidP="006D100C">
      <w:pPr>
        <w:numPr>
          <w:ilvl w:val="0"/>
          <w:numId w:val="3"/>
        </w:numPr>
        <w:spacing w:before="0" w:beforeAutospacing="0" w:after="0" w:afterAutospacing="0"/>
        <w:rPr>
          <w:rFonts w:ascii="Arial" w:hAnsi="Arial"/>
          <w:sz w:val="20"/>
          <w:szCs w:val="20"/>
        </w:rPr>
      </w:pPr>
      <w:r w:rsidRPr="00296206">
        <w:rPr>
          <w:rFonts w:ascii="Arial" w:hAnsi="Arial"/>
          <w:sz w:val="20"/>
          <w:szCs w:val="20"/>
        </w:rPr>
        <w:t>Du</w:t>
      </w:r>
      <w:r w:rsidR="00D12BA6" w:rsidRPr="00296206">
        <w:rPr>
          <w:rFonts w:ascii="Arial" w:hAnsi="Arial"/>
          <w:sz w:val="20"/>
          <w:szCs w:val="20"/>
        </w:rPr>
        <w:t xml:space="preserve"> changement de son adresse ou de son siège social ;</w:t>
      </w:r>
    </w:p>
    <w:p w14:paraId="57BFFBD5" w14:textId="77777777" w:rsidR="00D12BA6" w:rsidRPr="00296206" w:rsidRDefault="00B41578" w:rsidP="006D100C">
      <w:pPr>
        <w:numPr>
          <w:ilvl w:val="0"/>
          <w:numId w:val="3"/>
        </w:numPr>
        <w:spacing w:before="0" w:beforeAutospacing="0" w:after="0" w:afterAutospacing="0"/>
        <w:rPr>
          <w:rFonts w:ascii="Arial" w:hAnsi="Arial"/>
          <w:sz w:val="20"/>
          <w:szCs w:val="20"/>
        </w:rPr>
      </w:pPr>
      <w:r w:rsidRPr="00296206">
        <w:rPr>
          <w:rFonts w:ascii="Arial" w:hAnsi="Arial"/>
          <w:sz w:val="20"/>
          <w:szCs w:val="20"/>
        </w:rPr>
        <w:t>Et</w:t>
      </w:r>
      <w:r w:rsidR="00D12BA6" w:rsidRPr="00296206">
        <w:rPr>
          <w:rFonts w:ascii="Arial" w:hAnsi="Arial"/>
          <w:sz w:val="20"/>
          <w:szCs w:val="20"/>
        </w:rPr>
        <w:t>, plus généralement, de toutes modifications importantes du fonctionnement de l’entreprise.</w:t>
      </w:r>
    </w:p>
    <w:p w14:paraId="18D1C827" w14:textId="77777777" w:rsidR="007839C9" w:rsidRDefault="007839C9" w:rsidP="00D12BA6">
      <w:pPr>
        <w:spacing w:before="0" w:beforeAutospacing="0" w:after="0" w:afterAutospacing="0"/>
        <w:rPr>
          <w:rFonts w:ascii="Arial" w:hAnsi="Arial"/>
          <w:sz w:val="20"/>
          <w:szCs w:val="20"/>
        </w:rPr>
      </w:pPr>
    </w:p>
    <w:p w14:paraId="07261412" w14:textId="32CA6001" w:rsidR="00D12BA6" w:rsidRPr="00296206" w:rsidRDefault="00D12BA6" w:rsidP="00D12BA6">
      <w:pPr>
        <w:spacing w:before="0" w:beforeAutospacing="0" w:after="0" w:afterAutospacing="0"/>
        <w:rPr>
          <w:rFonts w:ascii="Arial" w:hAnsi="Arial"/>
          <w:sz w:val="20"/>
          <w:szCs w:val="20"/>
        </w:rPr>
      </w:pPr>
      <w:r w:rsidRPr="00296206">
        <w:rPr>
          <w:rFonts w:ascii="Arial" w:hAnsi="Arial"/>
          <w:sz w:val="20"/>
          <w:szCs w:val="20"/>
        </w:rPr>
        <w:t>L’AP-HP obtient pour sa part toute autorisation, tout agrément et procède à toute déclaration rendue nécessaire par l’établissement et l’exploitation des ouvrages et mis à sa charge par les dispositions précitées.</w:t>
      </w:r>
    </w:p>
    <w:p w14:paraId="5ADCABD0" w14:textId="77777777" w:rsidR="00B41578" w:rsidRPr="00296206" w:rsidRDefault="00B41578" w:rsidP="00B41578">
      <w:pPr>
        <w:rPr>
          <w:rFonts w:ascii="Arial" w:hAnsi="Arial"/>
          <w:sz w:val="20"/>
          <w:szCs w:val="20"/>
        </w:rPr>
      </w:pPr>
      <w:bookmarkStart w:id="6" w:name="_Toc532981278"/>
      <w:r w:rsidRPr="00296206">
        <w:rPr>
          <w:rFonts w:ascii="Arial" w:hAnsi="Arial"/>
          <w:sz w:val="20"/>
          <w:szCs w:val="20"/>
        </w:rPr>
        <w:t xml:space="preserve">Pour les services susceptibles d’être offerts aux patients et non inclus dans le contrat à la date de sa </w:t>
      </w:r>
      <w:r w:rsidR="00FE4539" w:rsidRPr="00296206">
        <w:rPr>
          <w:rFonts w:ascii="Arial" w:hAnsi="Arial"/>
          <w:sz w:val="20"/>
          <w:szCs w:val="20"/>
        </w:rPr>
        <w:t>notification, l’AP</w:t>
      </w:r>
      <w:r w:rsidRPr="00296206">
        <w:rPr>
          <w:rFonts w:ascii="Arial" w:hAnsi="Arial"/>
          <w:sz w:val="20"/>
          <w:szCs w:val="20"/>
        </w:rPr>
        <w:t>-HP se réserve la faculté de les exploiter elle-même ou de les faire exploiter sous sa seule responsabilité en utilisant à cet effet les réseaux ayant fait l’objet d’une autorisation au concessionnaire sans que celui-ci ne puisse s’y opposer.</w:t>
      </w:r>
    </w:p>
    <w:bookmarkEnd w:id="6"/>
    <w:p w14:paraId="5EB82A05" w14:textId="77777777" w:rsidR="004C3573" w:rsidRPr="00296206" w:rsidRDefault="004C3573" w:rsidP="00612AE7">
      <w:pPr>
        <w:pStyle w:val="Titre1"/>
        <w:ind w:left="0" w:firstLine="0"/>
        <w:rPr>
          <w:rFonts w:ascii="Arial" w:hAnsi="Arial" w:cs="Arial"/>
          <w:sz w:val="20"/>
          <w:szCs w:val="20"/>
        </w:rPr>
      </w:pPr>
      <w:r w:rsidRPr="00296206">
        <w:rPr>
          <w:rFonts w:ascii="Arial" w:hAnsi="Arial" w:cs="Arial"/>
          <w:sz w:val="20"/>
          <w:szCs w:val="20"/>
        </w:rPr>
        <w:t>DISPOSITIONS FINANCIERES</w:t>
      </w:r>
    </w:p>
    <w:p w14:paraId="5A30EB64" w14:textId="6DE2015B" w:rsidR="00447AD1" w:rsidRPr="00447AD1" w:rsidRDefault="00447AD1" w:rsidP="00447AD1">
      <w:pPr>
        <w:pStyle w:val="Titre4"/>
        <w:numPr>
          <w:ilvl w:val="0"/>
          <w:numId w:val="0"/>
        </w:numPr>
        <w:rPr>
          <w:rFonts w:ascii="Arial" w:hAnsi="Arial" w:cs="Arial"/>
          <w:b/>
          <w:bCs w:val="0"/>
          <w:i w:val="0"/>
          <w:iCs w:val="0"/>
          <w:sz w:val="20"/>
          <w:szCs w:val="20"/>
          <w:u w:val="none"/>
        </w:rPr>
      </w:pPr>
      <w:r w:rsidRPr="008E083F">
        <w:rPr>
          <w:rFonts w:ascii="Arial" w:hAnsi="Arial" w:cs="Arial"/>
          <w:i w:val="0"/>
          <w:sz w:val="20"/>
          <w:szCs w:val="20"/>
          <w:u w:val="none"/>
        </w:rPr>
        <w:t>Le concessionnaire</w:t>
      </w:r>
      <w:r w:rsidR="00F217FF" w:rsidRPr="00F217FF">
        <w:rPr>
          <w:rFonts w:ascii="Arial" w:hAnsi="Arial" w:cs="Arial"/>
          <w:sz w:val="20"/>
          <w:szCs w:val="20"/>
          <w:u w:val="none"/>
        </w:rPr>
        <w:t xml:space="preserve"> </w:t>
      </w:r>
      <w:r w:rsidRPr="00F217FF">
        <w:rPr>
          <w:rFonts w:ascii="Arial" w:hAnsi="Arial" w:cs="Arial"/>
          <w:bCs w:val="0"/>
          <w:i w:val="0"/>
          <w:iCs w:val="0"/>
          <w:sz w:val="20"/>
          <w:szCs w:val="20"/>
          <w:u w:val="none"/>
        </w:rPr>
        <w:t>s’engage</w:t>
      </w:r>
      <w:r w:rsidRPr="008E083F">
        <w:rPr>
          <w:rFonts w:ascii="Arial" w:hAnsi="Arial" w:cs="Arial"/>
          <w:bCs w:val="0"/>
          <w:i w:val="0"/>
          <w:iCs w:val="0"/>
          <w:sz w:val="20"/>
          <w:szCs w:val="20"/>
          <w:u w:val="none"/>
        </w:rPr>
        <w:t xml:space="preserve"> à faire bénéficier le personnel hospitalier sur présentation du badge d’identification professionnel d’une </w:t>
      </w:r>
      <w:r w:rsidR="00094FDF">
        <w:rPr>
          <w:rFonts w:ascii="Arial" w:hAnsi="Arial" w:cs="Arial"/>
          <w:b/>
          <w:bCs w:val="0"/>
          <w:i w:val="0"/>
          <w:iCs w:val="0"/>
          <w:sz w:val="20"/>
          <w:szCs w:val="20"/>
          <w:u w:val="none"/>
        </w:rPr>
        <w:t>remise de</w:t>
      </w:r>
      <w:r w:rsidR="008849C7">
        <w:rPr>
          <w:rFonts w:ascii="Arial" w:hAnsi="Arial" w:cs="Arial"/>
          <w:b/>
          <w:bCs w:val="0"/>
          <w:i w:val="0"/>
          <w:iCs w:val="0"/>
          <w:sz w:val="20"/>
          <w:szCs w:val="20"/>
          <w:u w:val="none"/>
        </w:rPr>
        <w:t xml:space="preserve"> ______</w:t>
      </w:r>
      <w:r w:rsidRPr="008E083F">
        <w:rPr>
          <w:rFonts w:ascii="Arial" w:hAnsi="Arial" w:cs="Arial"/>
          <w:b/>
          <w:bCs w:val="0"/>
          <w:i w:val="0"/>
          <w:iCs w:val="0"/>
          <w:sz w:val="20"/>
          <w:szCs w:val="20"/>
          <w:u w:val="none"/>
        </w:rPr>
        <w:t>%</w:t>
      </w:r>
      <w:r w:rsidRPr="008E083F">
        <w:rPr>
          <w:rFonts w:ascii="Arial" w:hAnsi="Arial" w:cs="Arial"/>
          <w:bCs w:val="0"/>
          <w:i w:val="0"/>
          <w:iCs w:val="0"/>
          <w:sz w:val="20"/>
          <w:szCs w:val="20"/>
          <w:u w:val="none"/>
        </w:rPr>
        <w:t xml:space="preserve"> sur tous les produits cafétéria sous forme de vente à emporter ou sur place</w:t>
      </w:r>
      <w:r w:rsidRPr="008E083F">
        <w:rPr>
          <w:rFonts w:ascii="Arial" w:hAnsi="Arial" w:cs="Arial"/>
          <w:b/>
          <w:bCs w:val="0"/>
          <w:i w:val="0"/>
          <w:iCs w:val="0"/>
          <w:sz w:val="20"/>
          <w:szCs w:val="20"/>
          <w:u w:val="none"/>
        </w:rPr>
        <w:t>.</w:t>
      </w:r>
    </w:p>
    <w:p w14:paraId="21C3328C" w14:textId="77777777" w:rsidR="00D12BA6" w:rsidRPr="00296206" w:rsidRDefault="000A7030" w:rsidP="000A7030">
      <w:pPr>
        <w:rPr>
          <w:rFonts w:ascii="Arial" w:hAnsi="Arial"/>
          <w:sz w:val="20"/>
          <w:szCs w:val="20"/>
        </w:rPr>
      </w:pPr>
      <w:r w:rsidRPr="00296206">
        <w:rPr>
          <w:rFonts w:ascii="Arial" w:hAnsi="Arial"/>
          <w:sz w:val="20"/>
          <w:szCs w:val="20"/>
        </w:rPr>
        <w:t xml:space="preserve">Le concédant confie la gestion </w:t>
      </w:r>
      <w:r w:rsidR="00612AE7" w:rsidRPr="00296206">
        <w:rPr>
          <w:rFonts w:ascii="Arial" w:hAnsi="Arial"/>
          <w:sz w:val="20"/>
          <w:szCs w:val="20"/>
        </w:rPr>
        <w:t>du</w:t>
      </w:r>
      <w:r w:rsidRPr="00296206">
        <w:rPr>
          <w:rFonts w:ascii="Arial" w:hAnsi="Arial"/>
          <w:sz w:val="20"/>
          <w:szCs w:val="20"/>
        </w:rPr>
        <w:t xml:space="preserve"> service </w:t>
      </w:r>
      <w:r w:rsidR="00612AE7" w:rsidRPr="00296206">
        <w:rPr>
          <w:rFonts w:ascii="Arial" w:hAnsi="Arial"/>
          <w:sz w:val="20"/>
          <w:szCs w:val="20"/>
        </w:rPr>
        <w:t>au</w:t>
      </w:r>
      <w:r w:rsidRPr="00296206">
        <w:rPr>
          <w:rFonts w:ascii="Arial" w:hAnsi="Arial"/>
          <w:sz w:val="20"/>
          <w:szCs w:val="20"/>
        </w:rPr>
        <w:t xml:space="preserve"> concessionnaire dont la rémunération est substantiellement assurée par les résultats d'exploitation à travers des recettes perçues directement auprès des usagers.</w:t>
      </w:r>
    </w:p>
    <w:p w14:paraId="5876E8D1" w14:textId="77777777" w:rsidR="00D5741D" w:rsidRPr="00296206" w:rsidRDefault="004B791E" w:rsidP="000A7030">
      <w:pPr>
        <w:rPr>
          <w:rFonts w:ascii="Arial" w:hAnsi="Arial"/>
          <w:sz w:val="20"/>
          <w:szCs w:val="20"/>
        </w:rPr>
      </w:pPr>
      <w:r w:rsidRPr="00296206">
        <w:rPr>
          <w:rFonts w:ascii="Arial" w:hAnsi="Arial"/>
          <w:sz w:val="20"/>
          <w:szCs w:val="20"/>
        </w:rPr>
        <w:t>Le concessionnaire verse</w:t>
      </w:r>
      <w:r w:rsidR="000A7030" w:rsidRPr="00296206">
        <w:rPr>
          <w:rFonts w:ascii="Arial" w:hAnsi="Arial"/>
          <w:sz w:val="20"/>
          <w:szCs w:val="20"/>
        </w:rPr>
        <w:t xml:space="preserve"> une redevance </w:t>
      </w:r>
      <w:r w:rsidR="00806CBC" w:rsidRPr="00296206">
        <w:rPr>
          <w:rFonts w:ascii="Arial" w:hAnsi="Arial"/>
          <w:sz w:val="20"/>
          <w:szCs w:val="20"/>
        </w:rPr>
        <w:t xml:space="preserve">(redevance d’occupation du domaine public et redevance de participation, le contrat valant occupation du domaine public) </w:t>
      </w:r>
      <w:r w:rsidR="000A7030" w:rsidRPr="00296206">
        <w:rPr>
          <w:rFonts w:ascii="Arial" w:hAnsi="Arial"/>
          <w:sz w:val="20"/>
          <w:szCs w:val="20"/>
        </w:rPr>
        <w:t xml:space="preserve">sous la forme </w:t>
      </w:r>
      <w:r w:rsidR="000A7030" w:rsidRPr="00F217FF">
        <w:rPr>
          <w:rFonts w:ascii="Arial" w:hAnsi="Arial"/>
          <w:b/>
          <w:bCs/>
          <w:sz w:val="20"/>
          <w:szCs w:val="20"/>
          <w:u w:val="single"/>
        </w:rPr>
        <w:t>d'un</w:t>
      </w:r>
      <w:r w:rsidR="00612AE7" w:rsidRPr="00F217FF">
        <w:rPr>
          <w:rFonts w:ascii="Arial" w:hAnsi="Arial"/>
          <w:b/>
          <w:bCs/>
          <w:sz w:val="20"/>
          <w:szCs w:val="20"/>
          <w:u w:val="single"/>
        </w:rPr>
        <w:t>e</w:t>
      </w:r>
      <w:r w:rsidR="000A7030" w:rsidRPr="00F217FF">
        <w:rPr>
          <w:rFonts w:ascii="Arial" w:hAnsi="Arial"/>
          <w:b/>
          <w:bCs/>
          <w:sz w:val="20"/>
          <w:szCs w:val="20"/>
          <w:u w:val="single"/>
        </w:rPr>
        <w:t xml:space="preserve"> </w:t>
      </w:r>
      <w:r w:rsidR="00806CBC" w:rsidRPr="00F217FF">
        <w:rPr>
          <w:rFonts w:ascii="Arial" w:hAnsi="Arial"/>
          <w:b/>
          <w:bCs/>
          <w:sz w:val="20"/>
          <w:szCs w:val="20"/>
          <w:u w:val="single"/>
        </w:rPr>
        <w:t>part fixe</w:t>
      </w:r>
      <w:r w:rsidR="00B24AD8" w:rsidRPr="00296206">
        <w:rPr>
          <w:rFonts w:ascii="Arial" w:hAnsi="Arial"/>
          <w:sz w:val="20"/>
          <w:szCs w:val="20"/>
        </w:rPr>
        <w:t xml:space="preserve">, </w:t>
      </w:r>
      <w:r w:rsidR="000A7030" w:rsidRPr="00296206">
        <w:rPr>
          <w:rFonts w:ascii="Arial" w:hAnsi="Arial"/>
          <w:sz w:val="20"/>
          <w:szCs w:val="20"/>
        </w:rPr>
        <w:t>redevance minimum</w:t>
      </w:r>
      <w:r w:rsidR="00806CBC" w:rsidRPr="00296206">
        <w:rPr>
          <w:rFonts w:ascii="Arial" w:hAnsi="Arial"/>
          <w:sz w:val="20"/>
          <w:szCs w:val="20"/>
        </w:rPr>
        <w:t xml:space="preserve"> garanti</w:t>
      </w:r>
      <w:r w:rsidR="00B24AD8" w:rsidRPr="00296206">
        <w:rPr>
          <w:rFonts w:ascii="Arial" w:hAnsi="Arial"/>
          <w:sz w:val="20"/>
          <w:szCs w:val="20"/>
        </w:rPr>
        <w:t>,</w:t>
      </w:r>
      <w:r w:rsidR="000A7030" w:rsidRPr="00296206">
        <w:rPr>
          <w:rFonts w:ascii="Arial" w:hAnsi="Arial"/>
          <w:sz w:val="20"/>
          <w:szCs w:val="20"/>
        </w:rPr>
        <w:t xml:space="preserve"> et </w:t>
      </w:r>
      <w:r w:rsidR="000A7030" w:rsidRPr="00F217FF">
        <w:rPr>
          <w:rFonts w:ascii="Arial" w:hAnsi="Arial"/>
          <w:b/>
          <w:bCs/>
          <w:sz w:val="20"/>
          <w:szCs w:val="20"/>
          <w:u w:val="single"/>
        </w:rPr>
        <w:t>d'un</w:t>
      </w:r>
      <w:r w:rsidR="00806CBC" w:rsidRPr="00F217FF">
        <w:rPr>
          <w:rFonts w:ascii="Arial" w:hAnsi="Arial"/>
          <w:b/>
          <w:bCs/>
          <w:sz w:val="20"/>
          <w:szCs w:val="20"/>
          <w:u w:val="single"/>
        </w:rPr>
        <w:t>e part variable</w:t>
      </w:r>
      <w:r w:rsidR="00B24AD8" w:rsidRPr="00296206">
        <w:rPr>
          <w:rFonts w:ascii="Arial" w:hAnsi="Arial"/>
          <w:sz w:val="20"/>
          <w:szCs w:val="20"/>
          <w:u w:val="single"/>
        </w:rPr>
        <w:t>,</w:t>
      </w:r>
      <w:r w:rsidR="000A7030" w:rsidRPr="00296206">
        <w:rPr>
          <w:rFonts w:ascii="Arial" w:hAnsi="Arial"/>
          <w:sz w:val="20"/>
          <w:szCs w:val="20"/>
        </w:rPr>
        <w:t xml:space="preserve"> pourcentage du chiffre d'affaire</w:t>
      </w:r>
      <w:r w:rsidR="00612AE7" w:rsidRPr="00296206">
        <w:rPr>
          <w:rFonts w:ascii="Arial" w:hAnsi="Arial"/>
          <w:sz w:val="20"/>
          <w:szCs w:val="20"/>
        </w:rPr>
        <w:t>s</w:t>
      </w:r>
      <w:r w:rsidR="000A7030" w:rsidRPr="00296206">
        <w:rPr>
          <w:rFonts w:ascii="Arial" w:hAnsi="Arial"/>
          <w:sz w:val="20"/>
          <w:szCs w:val="20"/>
        </w:rPr>
        <w:t xml:space="preserve"> annuel</w:t>
      </w:r>
      <w:r w:rsidR="00806CBC" w:rsidRPr="00296206">
        <w:rPr>
          <w:rFonts w:ascii="Arial" w:hAnsi="Arial"/>
          <w:sz w:val="20"/>
          <w:szCs w:val="20"/>
        </w:rPr>
        <w:t xml:space="preserve"> réalisé</w:t>
      </w:r>
      <w:r w:rsidR="00D514B5" w:rsidRPr="00296206">
        <w:rPr>
          <w:rFonts w:ascii="Arial" w:hAnsi="Arial"/>
          <w:sz w:val="20"/>
          <w:szCs w:val="20"/>
        </w:rPr>
        <w:t xml:space="preserve"> de toutes les ventes, majoré du taux de TVA en vigueur</w:t>
      </w:r>
      <w:r w:rsidR="000A7030" w:rsidRPr="00296206">
        <w:rPr>
          <w:rFonts w:ascii="Arial" w:hAnsi="Arial"/>
          <w:sz w:val="20"/>
          <w:szCs w:val="20"/>
        </w:rPr>
        <w:t xml:space="preserve"> </w:t>
      </w:r>
      <w:r w:rsidR="00D514B5" w:rsidRPr="00296206">
        <w:rPr>
          <w:rFonts w:ascii="Arial" w:hAnsi="Arial"/>
          <w:sz w:val="20"/>
          <w:szCs w:val="20"/>
        </w:rPr>
        <w:t>tel que précisé</w:t>
      </w:r>
      <w:r w:rsidR="00612AE7" w:rsidRPr="00296206">
        <w:rPr>
          <w:rFonts w:ascii="Arial" w:hAnsi="Arial"/>
          <w:sz w:val="20"/>
          <w:szCs w:val="20"/>
        </w:rPr>
        <w:t xml:space="preserve"> </w:t>
      </w:r>
      <w:r w:rsidR="00D514B5" w:rsidRPr="00296206">
        <w:rPr>
          <w:rFonts w:ascii="Arial" w:hAnsi="Arial"/>
          <w:sz w:val="20"/>
          <w:szCs w:val="20"/>
        </w:rPr>
        <w:t>ci-après</w:t>
      </w:r>
      <w:r w:rsidR="000C49AF" w:rsidRPr="00296206">
        <w:rPr>
          <w:rFonts w:ascii="Arial" w:hAnsi="Arial"/>
          <w:sz w:val="20"/>
          <w:szCs w:val="20"/>
        </w:rPr>
        <w:t xml:space="preserve"> et selon l’article </w:t>
      </w:r>
      <w:r w:rsidR="00CC1767" w:rsidRPr="00296206">
        <w:rPr>
          <w:rFonts w:ascii="Arial" w:hAnsi="Arial"/>
          <w:sz w:val="20"/>
          <w:szCs w:val="20"/>
        </w:rPr>
        <w:t>4</w:t>
      </w:r>
      <w:r w:rsidR="00032D83" w:rsidRPr="00296206">
        <w:rPr>
          <w:rFonts w:ascii="Arial" w:hAnsi="Arial"/>
          <w:sz w:val="20"/>
          <w:szCs w:val="20"/>
        </w:rPr>
        <w:t xml:space="preserve"> du Cahier des Charges Particulières</w:t>
      </w:r>
      <w:r w:rsidR="00D514B5" w:rsidRPr="00296206">
        <w:rPr>
          <w:rFonts w:ascii="Arial" w:hAnsi="Arial"/>
          <w:sz w:val="20"/>
          <w:szCs w:val="20"/>
        </w:rPr>
        <w:t> :</w:t>
      </w:r>
    </w:p>
    <w:p w14:paraId="64CE9076" w14:textId="77777777" w:rsidR="008F100A" w:rsidRPr="00296206" w:rsidRDefault="008F100A" w:rsidP="008F100A">
      <w:pPr>
        <w:pStyle w:val="Titre2"/>
        <w:rPr>
          <w:rFonts w:ascii="Arial" w:hAnsi="Arial" w:cs="Arial"/>
          <w:sz w:val="20"/>
          <w:szCs w:val="20"/>
        </w:rPr>
      </w:pPr>
      <w:r w:rsidRPr="00296206">
        <w:rPr>
          <w:rFonts w:ascii="Arial" w:hAnsi="Arial" w:cs="Arial"/>
          <w:sz w:val="20"/>
          <w:szCs w:val="20"/>
        </w:rPr>
        <w:t>Redevance pour service rendu aux usagers</w:t>
      </w:r>
    </w:p>
    <w:p w14:paraId="6388E657" w14:textId="20721B67" w:rsidR="008F100A" w:rsidRPr="00296206" w:rsidRDefault="008F100A" w:rsidP="008F100A">
      <w:pPr>
        <w:rPr>
          <w:rFonts w:ascii="Arial" w:hAnsi="Arial"/>
          <w:sz w:val="20"/>
          <w:szCs w:val="20"/>
        </w:rPr>
      </w:pPr>
      <w:r w:rsidRPr="00296206">
        <w:rPr>
          <w:rFonts w:ascii="Arial" w:hAnsi="Arial"/>
          <w:sz w:val="20"/>
          <w:szCs w:val="20"/>
        </w:rPr>
        <w:t xml:space="preserve">Les tarifs appliqués aux usagers seront proposés dans l'offre, conformément aux règles précisées dans </w:t>
      </w:r>
      <w:r w:rsidR="00032D83" w:rsidRPr="00296206">
        <w:rPr>
          <w:rFonts w:ascii="Arial" w:hAnsi="Arial"/>
          <w:sz w:val="20"/>
          <w:szCs w:val="20"/>
        </w:rPr>
        <w:t>le Cahier des Charges Particulières</w:t>
      </w:r>
      <w:r w:rsidRPr="00296206">
        <w:rPr>
          <w:rFonts w:ascii="Arial" w:hAnsi="Arial"/>
          <w:sz w:val="20"/>
          <w:szCs w:val="20"/>
        </w:rPr>
        <w:t>. Les tarifs des produits proposés à la vente reçoivent</w:t>
      </w:r>
      <w:r w:rsidR="00057C65" w:rsidRPr="00296206">
        <w:rPr>
          <w:rFonts w:ascii="Arial" w:hAnsi="Arial"/>
          <w:sz w:val="20"/>
          <w:szCs w:val="20"/>
        </w:rPr>
        <w:t xml:space="preserve"> l’accord du </w:t>
      </w:r>
      <w:r w:rsidR="003266AB">
        <w:rPr>
          <w:rFonts w:ascii="Arial" w:hAnsi="Arial"/>
          <w:sz w:val="20"/>
          <w:szCs w:val="20"/>
        </w:rPr>
        <w:t>Groupe Hospitalier Universitaire AP-HP. Centre Université Paris Cité</w:t>
      </w:r>
      <w:r w:rsidRPr="00296206">
        <w:rPr>
          <w:rFonts w:ascii="Arial" w:hAnsi="Arial"/>
          <w:sz w:val="20"/>
          <w:szCs w:val="20"/>
        </w:rPr>
        <w:t xml:space="preserve">. Il en est de même de leur évolution tout au long du contrat, validé par </w:t>
      </w:r>
      <w:r w:rsidR="00057C65" w:rsidRPr="00296206">
        <w:rPr>
          <w:rFonts w:ascii="Arial" w:hAnsi="Arial"/>
          <w:sz w:val="20"/>
          <w:szCs w:val="20"/>
        </w:rPr>
        <w:t xml:space="preserve">le </w:t>
      </w:r>
      <w:r w:rsidR="003266AB">
        <w:rPr>
          <w:rFonts w:ascii="Arial" w:hAnsi="Arial"/>
          <w:sz w:val="20"/>
          <w:szCs w:val="20"/>
        </w:rPr>
        <w:t>Groupe Hospitalier Universitaire AP-HP. Centre Université Paris Cité</w:t>
      </w:r>
      <w:r w:rsidR="00F91B16" w:rsidRPr="00296206">
        <w:rPr>
          <w:rFonts w:ascii="Arial" w:hAnsi="Arial"/>
          <w:sz w:val="20"/>
          <w:szCs w:val="20"/>
        </w:rPr>
        <w:t>.</w:t>
      </w:r>
    </w:p>
    <w:p w14:paraId="15F991E4" w14:textId="77777777" w:rsidR="0034004E" w:rsidRPr="00296206" w:rsidRDefault="004B791E" w:rsidP="00453D9A">
      <w:pPr>
        <w:pStyle w:val="Titre2"/>
        <w:rPr>
          <w:rFonts w:ascii="Arial" w:hAnsi="Arial" w:cs="Arial"/>
          <w:sz w:val="20"/>
          <w:szCs w:val="20"/>
        </w:rPr>
      </w:pPr>
      <w:r w:rsidRPr="00296206">
        <w:rPr>
          <w:rFonts w:ascii="Arial" w:hAnsi="Arial" w:cs="Arial"/>
          <w:sz w:val="20"/>
          <w:szCs w:val="20"/>
        </w:rPr>
        <w:t>Redevances</w:t>
      </w:r>
      <w:r w:rsidR="0081535C" w:rsidRPr="00296206">
        <w:rPr>
          <w:rFonts w:ascii="Arial" w:hAnsi="Arial" w:cs="Arial"/>
          <w:sz w:val="20"/>
          <w:szCs w:val="20"/>
        </w:rPr>
        <w:t xml:space="preserve"> </w:t>
      </w:r>
      <w:r w:rsidR="00B64480" w:rsidRPr="00296206">
        <w:rPr>
          <w:rFonts w:ascii="Arial" w:hAnsi="Arial" w:cs="Arial"/>
          <w:sz w:val="20"/>
          <w:szCs w:val="20"/>
        </w:rPr>
        <w:t xml:space="preserve">pour occupation domaniale </w:t>
      </w:r>
      <w:r w:rsidR="00612AE7" w:rsidRPr="00296206">
        <w:rPr>
          <w:rFonts w:ascii="Arial" w:hAnsi="Arial" w:cs="Arial"/>
          <w:sz w:val="20"/>
          <w:szCs w:val="20"/>
        </w:rPr>
        <w:t>:</w:t>
      </w:r>
    </w:p>
    <w:p w14:paraId="225E9C17" w14:textId="77777777" w:rsidR="0034004E" w:rsidRPr="003266AB" w:rsidRDefault="0034004E" w:rsidP="00D514B5">
      <w:pPr>
        <w:spacing w:before="0" w:beforeAutospacing="0" w:after="0" w:afterAutospacing="0"/>
        <w:rPr>
          <w:rFonts w:ascii="Arial" w:hAnsi="Arial"/>
          <w:sz w:val="20"/>
          <w:szCs w:val="20"/>
        </w:rPr>
      </w:pPr>
    </w:p>
    <w:p w14:paraId="1492764A" w14:textId="77777777" w:rsidR="003266AB" w:rsidRPr="003266AB" w:rsidRDefault="003266AB" w:rsidP="003266AB">
      <w:pPr>
        <w:pStyle w:val="Paragraphedeliste"/>
        <w:widowControl w:val="0"/>
        <w:numPr>
          <w:ilvl w:val="0"/>
          <w:numId w:val="19"/>
        </w:numPr>
        <w:autoSpaceDE w:val="0"/>
        <w:autoSpaceDN w:val="0"/>
        <w:adjustRightInd w:val="0"/>
        <w:spacing w:before="0" w:beforeAutospacing="0" w:after="0" w:afterAutospacing="0"/>
        <w:rPr>
          <w:rFonts w:ascii="Arial" w:hAnsi="Arial"/>
          <w:sz w:val="20"/>
          <w:szCs w:val="20"/>
        </w:rPr>
      </w:pPr>
      <w:r w:rsidRPr="003266AB">
        <w:rPr>
          <w:rFonts w:ascii="Arial" w:hAnsi="Arial"/>
          <w:sz w:val="20"/>
          <w:szCs w:val="20"/>
        </w:rPr>
        <w:t>Redevance fixe de :                € HT (minimum garanti)</w:t>
      </w:r>
      <w:r w:rsidRPr="003266AB">
        <w:rPr>
          <w:rFonts w:ascii="Arial" w:hAnsi="Arial"/>
          <w:b/>
          <w:bCs/>
          <w:sz w:val="20"/>
          <w:szCs w:val="20"/>
        </w:rPr>
        <w:t xml:space="preserve"> </w:t>
      </w:r>
      <w:r w:rsidRPr="003266AB">
        <w:rPr>
          <w:rFonts w:ascii="Arial" w:hAnsi="Arial"/>
          <w:sz w:val="20"/>
          <w:szCs w:val="20"/>
        </w:rPr>
        <w:t>pour une année complète d’exploitation de la surface concédée,</w:t>
      </w:r>
      <w:r w:rsidRPr="003266AB">
        <w:rPr>
          <w:rFonts w:ascii="Arial" w:hAnsi="Arial"/>
          <w:b/>
          <w:bCs/>
          <w:sz w:val="20"/>
          <w:szCs w:val="20"/>
        </w:rPr>
        <w:t xml:space="preserve"> </w:t>
      </w:r>
      <w:r w:rsidRPr="003266AB">
        <w:rPr>
          <w:rFonts w:ascii="Arial" w:hAnsi="Arial"/>
          <w:sz w:val="20"/>
          <w:szCs w:val="20"/>
        </w:rPr>
        <w:t>un avenant pourra en modifier le montant.</w:t>
      </w:r>
    </w:p>
    <w:p w14:paraId="51D0B1E0" w14:textId="77777777" w:rsidR="003266AB" w:rsidRPr="003266AB" w:rsidRDefault="003266AB" w:rsidP="003266AB">
      <w:pPr>
        <w:widowControl w:val="0"/>
        <w:autoSpaceDE w:val="0"/>
        <w:autoSpaceDN w:val="0"/>
        <w:adjustRightInd w:val="0"/>
        <w:spacing w:before="0" w:beforeAutospacing="0" w:after="0" w:afterAutospacing="0"/>
        <w:rPr>
          <w:rFonts w:ascii="Arial" w:hAnsi="Arial"/>
          <w:sz w:val="20"/>
          <w:szCs w:val="20"/>
        </w:rPr>
      </w:pPr>
    </w:p>
    <w:p w14:paraId="4E44B2AB" w14:textId="7130C635" w:rsidR="003266AB" w:rsidRPr="003266AB" w:rsidRDefault="003266AB" w:rsidP="003266AB">
      <w:pPr>
        <w:pStyle w:val="Paragraphedeliste"/>
        <w:widowControl w:val="0"/>
        <w:numPr>
          <w:ilvl w:val="0"/>
          <w:numId w:val="19"/>
        </w:numPr>
        <w:autoSpaceDE w:val="0"/>
        <w:autoSpaceDN w:val="0"/>
        <w:adjustRightInd w:val="0"/>
        <w:spacing w:before="0" w:beforeAutospacing="0" w:after="0" w:afterAutospacing="0"/>
        <w:rPr>
          <w:rFonts w:ascii="Arial" w:hAnsi="Arial"/>
          <w:sz w:val="20"/>
          <w:szCs w:val="20"/>
        </w:rPr>
      </w:pPr>
      <w:r w:rsidRPr="003266AB">
        <w:rPr>
          <w:rFonts w:ascii="Arial" w:hAnsi="Arial"/>
          <w:sz w:val="20"/>
          <w:szCs w:val="20"/>
        </w:rPr>
        <w:t>Redevance en % du chiffre d’affaires Hors Taxes sur l’activité cafétéria Librairie Presse :</w:t>
      </w:r>
    </w:p>
    <w:p w14:paraId="3C873139" w14:textId="77777777" w:rsidR="003266AB" w:rsidRPr="003266AB" w:rsidRDefault="003266AB" w:rsidP="003266AB">
      <w:pPr>
        <w:pStyle w:val="Corpsdetexte"/>
        <w:spacing w:before="0" w:beforeAutospacing="0" w:after="0" w:afterAutospacing="0"/>
        <w:ind w:left="720"/>
        <w:rPr>
          <w:rFonts w:ascii="Arial" w:hAnsi="Arial"/>
          <w:sz w:val="20"/>
          <w:szCs w:val="20"/>
        </w:rPr>
      </w:pPr>
    </w:p>
    <w:p w14:paraId="670CDE08" w14:textId="05DFB97F" w:rsidR="0034004E" w:rsidRPr="003266AB" w:rsidRDefault="0034004E" w:rsidP="003266AB">
      <w:pPr>
        <w:pStyle w:val="Paragraphedeliste"/>
        <w:numPr>
          <w:ilvl w:val="0"/>
          <w:numId w:val="21"/>
        </w:numPr>
        <w:spacing w:before="0" w:beforeAutospacing="0" w:after="0" w:afterAutospacing="0"/>
        <w:ind w:left="1134"/>
        <w:rPr>
          <w:rFonts w:ascii="Arial" w:hAnsi="Arial"/>
          <w:sz w:val="20"/>
          <w:szCs w:val="20"/>
        </w:rPr>
      </w:pPr>
      <w:r w:rsidRPr="003266AB">
        <w:rPr>
          <w:rFonts w:ascii="Arial" w:hAnsi="Arial"/>
          <w:sz w:val="20"/>
          <w:szCs w:val="20"/>
        </w:rPr>
        <w:t>Redevance de …………% du chiffre d’affaire</w:t>
      </w:r>
      <w:r w:rsidR="003266AB" w:rsidRPr="003266AB">
        <w:rPr>
          <w:rFonts w:ascii="Arial" w:hAnsi="Arial"/>
          <w:sz w:val="20"/>
          <w:szCs w:val="20"/>
        </w:rPr>
        <w:t>s</w:t>
      </w:r>
      <w:r w:rsidRPr="003266AB">
        <w:rPr>
          <w:rFonts w:ascii="Arial" w:hAnsi="Arial"/>
          <w:sz w:val="20"/>
          <w:szCs w:val="20"/>
        </w:rPr>
        <w:t xml:space="preserve"> Hors Taxes sur l’activité cafétéria</w:t>
      </w:r>
    </w:p>
    <w:p w14:paraId="73AEBF41" w14:textId="72DBEAB1" w:rsidR="0034004E" w:rsidRPr="003266AB" w:rsidRDefault="0034004E" w:rsidP="003266AB">
      <w:pPr>
        <w:pStyle w:val="Paragraphedeliste"/>
        <w:numPr>
          <w:ilvl w:val="0"/>
          <w:numId w:val="21"/>
        </w:numPr>
        <w:spacing w:before="0" w:beforeAutospacing="0" w:after="0" w:afterAutospacing="0"/>
        <w:ind w:left="1134"/>
        <w:rPr>
          <w:rFonts w:ascii="Arial" w:hAnsi="Arial"/>
          <w:sz w:val="20"/>
          <w:szCs w:val="20"/>
        </w:rPr>
      </w:pPr>
      <w:r w:rsidRPr="003266AB">
        <w:rPr>
          <w:rFonts w:ascii="Arial" w:hAnsi="Arial"/>
          <w:sz w:val="20"/>
          <w:szCs w:val="20"/>
        </w:rPr>
        <w:t>Redevance de …………% du chiffre d’affaire</w:t>
      </w:r>
      <w:r w:rsidR="003266AB" w:rsidRPr="003266AB">
        <w:rPr>
          <w:rFonts w:ascii="Arial" w:hAnsi="Arial"/>
          <w:sz w:val="20"/>
          <w:szCs w:val="20"/>
        </w:rPr>
        <w:t>s</w:t>
      </w:r>
      <w:r w:rsidRPr="003266AB">
        <w:rPr>
          <w:rFonts w:ascii="Arial" w:hAnsi="Arial"/>
          <w:sz w:val="20"/>
          <w:szCs w:val="20"/>
        </w:rPr>
        <w:t xml:space="preserve"> Hors Taxes sur l’activité boutique</w:t>
      </w:r>
    </w:p>
    <w:p w14:paraId="11EC2577" w14:textId="79C772EC" w:rsidR="0034004E" w:rsidRPr="003266AB" w:rsidRDefault="0034004E" w:rsidP="003266AB">
      <w:pPr>
        <w:pStyle w:val="Paragraphedeliste"/>
        <w:numPr>
          <w:ilvl w:val="0"/>
          <w:numId w:val="21"/>
        </w:numPr>
        <w:spacing w:before="0" w:beforeAutospacing="0" w:after="0" w:afterAutospacing="0"/>
        <w:ind w:left="1134"/>
        <w:rPr>
          <w:rFonts w:ascii="Arial" w:hAnsi="Arial"/>
          <w:sz w:val="20"/>
          <w:szCs w:val="20"/>
        </w:rPr>
      </w:pPr>
      <w:r w:rsidRPr="003266AB">
        <w:rPr>
          <w:rFonts w:ascii="Arial" w:hAnsi="Arial"/>
          <w:sz w:val="20"/>
          <w:szCs w:val="20"/>
        </w:rPr>
        <w:t>Redevance de …………% du chiffre d’affaire</w:t>
      </w:r>
      <w:r w:rsidR="003266AB" w:rsidRPr="003266AB">
        <w:rPr>
          <w:rFonts w:ascii="Arial" w:hAnsi="Arial"/>
          <w:sz w:val="20"/>
          <w:szCs w:val="20"/>
        </w:rPr>
        <w:t>s</w:t>
      </w:r>
      <w:r w:rsidRPr="003266AB">
        <w:rPr>
          <w:rFonts w:ascii="Arial" w:hAnsi="Arial"/>
          <w:sz w:val="20"/>
          <w:szCs w:val="20"/>
        </w:rPr>
        <w:t xml:space="preserve"> Hors Taxes sur l’activité presse</w:t>
      </w:r>
    </w:p>
    <w:p w14:paraId="2B65FBA8" w14:textId="77777777" w:rsidR="00B24AD8" w:rsidRPr="003266AB" w:rsidRDefault="00B24AD8" w:rsidP="00B24AD8">
      <w:pPr>
        <w:pStyle w:val="Paragraphedeliste"/>
        <w:spacing w:before="0" w:beforeAutospacing="0" w:after="0" w:afterAutospacing="0"/>
        <w:rPr>
          <w:rFonts w:ascii="Arial" w:hAnsi="Arial"/>
          <w:sz w:val="20"/>
          <w:szCs w:val="20"/>
        </w:rPr>
      </w:pPr>
    </w:p>
    <w:p w14:paraId="02742311" w14:textId="77777777" w:rsidR="00B24AD8" w:rsidRPr="003266AB" w:rsidRDefault="00B24AD8" w:rsidP="007839C9">
      <w:pPr>
        <w:pStyle w:val="Paragraphedeliste"/>
        <w:spacing w:before="0" w:beforeAutospacing="0" w:after="120" w:afterAutospacing="0"/>
        <w:ind w:left="0"/>
        <w:rPr>
          <w:rFonts w:ascii="Arial" w:hAnsi="Arial"/>
          <w:sz w:val="20"/>
          <w:szCs w:val="20"/>
        </w:rPr>
      </w:pPr>
      <w:r w:rsidRPr="003266AB">
        <w:rPr>
          <w:rFonts w:ascii="Arial" w:hAnsi="Arial"/>
          <w:sz w:val="20"/>
          <w:szCs w:val="20"/>
        </w:rPr>
        <w:t>Majorée du taux de TVA en vigueur.</w:t>
      </w:r>
    </w:p>
    <w:p w14:paraId="0B5CC080" w14:textId="77777777" w:rsidR="003266AB" w:rsidRPr="003266AB" w:rsidRDefault="003266AB" w:rsidP="007839C9">
      <w:pPr>
        <w:spacing w:before="0" w:beforeAutospacing="0" w:after="120" w:afterAutospacing="0"/>
        <w:rPr>
          <w:rFonts w:ascii="Arial" w:hAnsi="Arial"/>
          <w:sz w:val="20"/>
          <w:szCs w:val="20"/>
        </w:rPr>
      </w:pPr>
      <w:r w:rsidRPr="003266AB">
        <w:rPr>
          <w:rFonts w:ascii="Arial" w:hAnsi="Arial"/>
          <w:sz w:val="20"/>
          <w:szCs w:val="20"/>
        </w:rPr>
        <w:t>Les produits de monopole tels que les timbres, cartes téléphoniques et jeux non validés sont exonérés de la redevance.</w:t>
      </w:r>
    </w:p>
    <w:p w14:paraId="58D6C173" w14:textId="77777777" w:rsidR="0034004E" w:rsidRPr="003266AB" w:rsidRDefault="0034004E" w:rsidP="0034004E">
      <w:pPr>
        <w:spacing w:before="0" w:beforeAutospacing="0" w:after="0" w:afterAutospacing="0"/>
        <w:rPr>
          <w:rFonts w:ascii="Arial" w:hAnsi="Arial"/>
          <w:sz w:val="20"/>
          <w:szCs w:val="20"/>
        </w:rPr>
      </w:pPr>
      <w:r w:rsidRPr="003266AB">
        <w:rPr>
          <w:rFonts w:ascii="Arial" w:hAnsi="Arial"/>
          <w:sz w:val="20"/>
          <w:szCs w:val="20"/>
        </w:rPr>
        <w:t xml:space="preserve">La redevance est payable d’avance tel que précisé à l’article 4.5 du Cahier des Charges Particulières.  </w:t>
      </w:r>
    </w:p>
    <w:p w14:paraId="41C8340A" w14:textId="77777777" w:rsidR="00C40A04" w:rsidRPr="003266AB" w:rsidRDefault="00C40A04" w:rsidP="00D514B5">
      <w:pPr>
        <w:spacing w:before="0" w:beforeAutospacing="0" w:after="0" w:afterAutospacing="0"/>
        <w:rPr>
          <w:rFonts w:ascii="Arial" w:hAnsi="Arial"/>
          <w:sz w:val="20"/>
          <w:szCs w:val="20"/>
        </w:rPr>
      </w:pPr>
    </w:p>
    <w:p w14:paraId="3881469D" w14:textId="77777777" w:rsidR="00806CBC" w:rsidRPr="003266AB" w:rsidRDefault="00806CBC" w:rsidP="00806CBC">
      <w:pPr>
        <w:pStyle w:val="Titre2"/>
        <w:rPr>
          <w:rFonts w:ascii="Arial" w:hAnsi="Arial" w:cs="Arial"/>
          <w:sz w:val="20"/>
          <w:szCs w:val="20"/>
        </w:rPr>
      </w:pPr>
      <w:r w:rsidRPr="003266AB">
        <w:rPr>
          <w:rFonts w:ascii="Arial" w:hAnsi="Arial" w:cs="Arial"/>
          <w:sz w:val="20"/>
          <w:szCs w:val="20"/>
        </w:rPr>
        <w:lastRenderedPageBreak/>
        <w:t>modalités</w:t>
      </w:r>
      <w:r w:rsidR="00B24AD8" w:rsidRPr="003266AB">
        <w:rPr>
          <w:rFonts w:ascii="Arial" w:hAnsi="Arial" w:cs="Arial"/>
          <w:sz w:val="20"/>
          <w:szCs w:val="20"/>
        </w:rPr>
        <w:t xml:space="preserve"> de paiement</w:t>
      </w:r>
      <w:r w:rsidR="00CC1767" w:rsidRPr="003266AB">
        <w:rPr>
          <w:rFonts w:ascii="Arial" w:hAnsi="Arial" w:cs="Arial"/>
          <w:sz w:val="20"/>
          <w:szCs w:val="20"/>
        </w:rPr>
        <w:t xml:space="preserve"> </w:t>
      </w:r>
      <w:r w:rsidRPr="003266AB">
        <w:rPr>
          <w:rFonts w:ascii="Arial" w:hAnsi="Arial" w:cs="Arial"/>
          <w:sz w:val="20"/>
          <w:szCs w:val="20"/>
        </w:rPr>
        <w:t>:</w:t>
      </w:r>
    </w:p>
    <w:p w14:paraId="527ECCDA" w14:textId="77777777" w:rsidR="00453D9A" w:rsidRPr="00296206" w:rsidRDefault="00806CBC" w:rsidP="00806CBC">
      <w:pPr>
        <w:rPr>
          <w:rFonts w:ascii="Arial" w:hAnsi="Arial"/>
          <w:sz w:val="20"/>
          <w:szCs w:val="20"/>
        </w:rPr>
      </w:pPr>
      <w:r w:rsidRPr="00296206">
        <w:rPr>
          <w:rFonts w:ascii="Arial" w:hAnsi="Arial"/>
          <w:sz w:val="20"/>
          <w:szCs w:val="20"/>
        </w:rPr>
        <w:t>Les paiements, redevances et remboursements des frais seront effectués à l’ordre du Trésorier Payeur Général de l’AP - HP dans un délai de 45 jours suivant réception des factures, au compte Banque de France ouvert sous le numéro : W7530000000 - Code banque : 30001 - Code guichet : 00064 - Clé : 37.</w:t>
      </w:r>
    </w:p>
    <w:p w14:paraId="65859C89" w14:textId="77777777" w:rsidR="00247B02" w:rsidRPr="00296206" w:rsidRDefault="00247B02" w:rsidP="009E25A7">
      <w:pPr>
        <w:pStyle w:val="Titre1"/>
        <w:ind w:left="0" w:firstLine="0"/>
        <w:rPr>
          <w:rFonts w:ascii="Arial" w:hAnsi="Arial" w:cs="Arial"/>
          <w:sz w:val="20"/>
          <w:szCs w:val="20"/>
        </w:rPr>
      </w:pPr>
      <w:bookmarkStart w:id="7" w:name="_Toc532981281"/>
      <w:r w:rsidRPr="00296206">
        <w:rPr>
          <w:rFonts w:ascii="Arial" w:hAnsi="Arial" w:cs="Arial"/>
          <w:sz w:val="20"/>
          <w:szCs w:val="20"/>
        </w:rPr>
        <w:t>CONTROLE EXERCE PAR LE CONCEDANT</w:t>
      </w:r>
      <w:bookmarkEnd w:id="7"/>
    </w:p>
    <w:p w14:paraId="51D32FB3" w14:textId="77777777" w:rsidR="00247B02" w:rsidRPr="00296206" w:rsidRDefault="00247B02" w:rsidP="00247B02">
      <w:pPr>
        <w:pStyle w:val="Titre2"/>
        <w:rPr>
          <w:rFonts w:ascii="Arial" w:hAnsi="Arial" w:cs="Arial"/>
          <w:sz w:val="20"/>
          <w:szCs w:val="20"/>
        </w:rPr>
      </w:pPr>
      <w:bookmarkStart w:id="8" w:name="_Toc532981282"/>
      <w:r w:rsidRPr="00296206">
        <w:rPr>
          <w:rFonts w:ascii="Arial" w:hAnsi="Arial" w:cs="Arial"/>
          <w:sz w:val="20"/>
          <w:szCs w:val="20"/>
        </w:rPr>
        <w:t>Contrôle</w:t>
      </w:r>
      <w:bookmarkEnd w:id="8"/>
    </w:p>
    <w:p w14:paraId="2DD9D080" w14:textId="77777777" w:rsidR="00E13F8A" w:rsidRPr="00296206" w:rsidRDefault="00E13F8A" w:rsidP="00E13F8A">
      <w:pPr>
        <w:rPr>
          <w:rFonts w:ascii="Arial" w:hAnsi="Arial"/>
          <w:sz w:val="20"/>
          <w:szCs w:val="20"/>
        </w:rPr>
      </w:pPr>
      <w:r w:rsidRPr="00296206">
        <w:rPr>
          <w:rFonts w:ascii="Arial" w:hAnsi="Arial"/>
          <w:sz w:val="20"/>
          <w:szCs w:val="20"/>
        </w:rPr>
        <w:t>La qualité du service doit être garantie à compter du jour de la mise en service, et ce pendant toute la durée du service en fonction des critères de performance maximum attendus par les professionnels de la branche pour chacun des équipements exploités</w:t>
      </w:r>
      <w:r w:rsidR="007A5E28" w:rsidRPr="00296206">
        <w:rPr>
          <w:rFonts w:ascii="Arial" w:hAnsi="Arial"/>
          <w:sz w:val="20"/>
          <w:szCs w:val="20"/>
        </w:rPr>
        <w:t>, conformément au cahier des clauses particulières</w:t>
      </w:r>
      <w:r w:rsidRPr="00296206">
        <w:rPr>
          <w:rFonts w:ascii="Arial" w:hAnsi="Arial"/>
          <w:sz w:val="20"/>
          <w:szCs w:val="20"/>
        </w:rPr>
        <w:t xml:space="preserve">. </w:t>
      </w:r>
    </w:p>
    <w:p w14:paraId="18209C9D" w14:textId="77777777" w:rsidR="00247B02" w:rsidRPr="00296206" w:rsidRDefault="00247B02" w:rsidP="007445FD">
      <w:pPr>
        <w:pStyle w:val="Titre2"/>
        <w:rPr>
          <w:rFonts w:ascii="Arial" w:hAnsi="Arial" w:cs="Arial"/>
          <w:sz w:val="20"/>
          <w:szCs w:val="20"/>
        </w:rPr>
      </w:pPr>
      <w:bookmarkStart w:id="9" w:name="_Toc532981283"/>
      <w:r w:rsidRPr="00296206">
        <w:rPr>
          <w:rFonts w:ascii="Arial" w:hAnsi="Arial" w:cs="Arial"/>
          <w:sz w:val="20"/>
          <w:szCs w:val="20"/>
        </w:rPr>
        <w:t>Transmission des rapports et comptes à l’AP-HP</w:t>
      </w:r>
      <w:bookmarkEnd w:id="9"/>
    </w:p>
    <w:p w14:paraId="3624EBE8" w14:textId="77777777" w:rsidR="00247B02" w:rsidRPr="00296206" w:rsidRDefault="00FE4539" w:rsidP="00247B02">
      <w:pPr>
        <w:rPr>
          <w:rFonts w:ascii="Arial" w:hAnsi="Arial"/>
          <w:sz w:val="20"/>
          <w:szCs w:val="20"/>
        </w:rPr>
      </w:pPr>
      <w:r w:rsidRPr="00296206">
        <w:rPr>
          <w:rFonts w:ascii="Arial" w:hAnsi="Arial"/>
          <w:sz w:val="20"/>
          <w:szCs w:val="20"/>
        </w:rPr>
        <w:t xml:space="preserve">Conformément à l’article L.3131-5 de l’ordonnance n°2018-1074 du 26 novembre 2018 </w:t>
      </w:r>
      <w:r w:rsidR="00BF281E" w:rsidRPr="00296206">
        <w:rPr>
          <w:rFonts w:ascii="Arial" w:hAnsi="Arial"/>
          <w:sz w:val="20"/>
          <w:szCs w:val="20"/>
        </w:rPr>
        <w:t xml:space="preserve">et aux articles R. 3131-2 à R.3131-4 du </w:t>
      </w:r>
      <w:r w:rsidR="00546349" w:rsidRPr="00296206">
        <w:rPr>
          <w:rFonts w:ascii="Arial" w:hAnsi="Arial"/>
          <w:sz w:val="20"/>
          <w:szCs w:val="20"/>
        </w:rPr>
        <w:t>décret n</w:t>
      </w:r>
      <w:r w:rsidR="00BF281E" w:rsidRPr="00296206">
        <w:rPr>
          <w:rFonts w:ascii="Arial" w:hAnsi="Arial"/>
          <w:sz w:val="20"/>
          <w:szCs w:val="20"/>
        </w:rPr>
        <w:t>°2018-1075 du 3 décembre 2018 relatifs au code de la commande publique, l</w:t>
      </w:r>
      <w:r w:rsidR="00247B02" w:rsidRPr="00296206">
        <w:rPr>
          <w:rFonts w:ascii="Arial" w:hAnsi="Arial"/>
          <w:sz w:val="20"/>
          <w:szCs w:val="20"/>
        </w:rPr>
        <w:t>e concessionnaire transmet</w:t>
      </w:r>
      <w:r w:rsidR="0049545B" w:rsidRPr="00296206">
        <w:rPr>
          <w:rFonts w:ascii="Arial" w:hAnsi="Arial"/>
          <w:sz w:val="20"/>
          <w:szCs w:val="20"/>
        </w:rPr>
        <w:t xml:space="preserve"> chaque année</w:t>
      </w:r>
      <w:r w:rsidR="00247B02" w:rsidRPr="00296206">
        <w:rPr>
          <w:rFonts w:ascii="Arial" w:hAnsi="Arial"/>
          <w:sz w:val="20"/>
          <w:szCs w:val="20"/>
        </w:rPr>
        <w:t xml:space="preserve"> </w:t>
      </w:r>
      <w:r w:rsidR="00247B02" w:rsidRPr="00296206">
        <w:rPr>
          <w:rFonts w:ascii="Arial" w:hAnsi="Arial"/>
          <w:b/>
          <w:sz w:val="20"/>
          <w:szCs w:val="20"/>
          <w:u w:val="single"/>
        </w:rPr>
        <w:t>avant le 31 janvier de l’année N</w:t>
      </w:r>
      <w:r w:rsidR="00617639" w:rsidRPr="00296206">
        <w:rPr>
          <w:rFonts w:ascii="Arial" w:hAnsi="Arial"/>
          <w:b/>
          <w:sz w:val="20"/>
          <w:szCs w:val="20"/>
          <w:u w:val="single"/>
        </w:rPr>
        <w:t>+1</w:t>
      </w:r>
      <w:r w:rsidR="00EB0E7F" w:rsidRPr="00296206">
        <w:rPr>
          <w:rFonts w:ascii="Arial" w:hAnsi="Arial"/>
          <w:sz w:val="20"/>
          <w:szCs w:val="20"/>
        </w:rPr>
        <w:t xml:space="preserve">, </w:t>
      </w:r>
      <w:r w:rsidR="00247B02" w:rsidRPr="00296206">
        <w:rPr>
          <w:rFonts w:ascii="Arial" w:hAnsi="Arial"/>
          <w:sz w:val="20"/>
          <w:szCs w:val="20"/>
        </w:rPr>
        <w:t>le chiffre d’affaires réalisé au titre de l’année N pour permettre le calcul du solde de la redevance d’occupation.</w:t>
      </w:r>
    </w:p>
    <w:p w14:paraId="417AF7F3" w14:textId="77777777" w:rsidR="000376F0" w:rsidRPr="00296206" w:rsidRDefault="00C40A04" w:rsidP="007A5E28">
      <w:pPr>
        <w:rPr>
          <w:rFonts w:ascii="Arial" w:hAnsi="Arial"/>
          <w:sz w:val="20"/>
          <w:szCs w:val="20"/>
        </w:rPr>
      </w:pPr>
      <w:r w:rsidRPr="00296206">
        <w:rPr>
          <w:rFonts w:ascii="Arial" w:hAnsi="Arial"/>
          <w:sz w:val="20"/>
          <w:szCs w:val="20"/>
        </w:rPr>
        <w:t>Le concessionnaire</w:t>
      </w:r>
      <w:r w:rsidR="000376F0" w:rsidRPr="00296206">
        <w:rPr>
          <w:rFonts w:ascii="Arial" w:hAnsi="Arial"/>
          <w:sz w:val="20"/>
          <w:szCs w:val="20"/>
        </w:rPr>
        <w:t xml:space="preserve"> transmet </w:t>
      </w:r>
      <w:r w:rsidR="005D06CB" w:rsidRPr="00296206">
        <w:rPr>
          <w:rFonts w:ascii="Arial" w:hAnsi="Arial"/>
          <w:sz w:val="20"/>
          <w:szCs w:val="20"/>
        </w:rPr>
        <w:t>à chaque</w:t>
      </w:r>
      <w:r w:rsidR="000376F0" w:rsidRPr="00296206">
        <w:rPr>
          <w:rFonts w:ascii="Arial" w:hAnsi="Arial"/>
          <w:sz w:val="20"/>
          <w:szCs w:val="20"/>
        </w:rPr>
        <w:t xml:space="preserve"> trimestre </w:t>
      </w:r>
      <w:r w:rsidR="00EB155C" w:rsidRPr="00296206">
        <w:rPr>
          <w:rFonts w:ascii="Arial" w:hAnsi="Arial"/>
          <w:sz w:val="20"/>
          <w:szCs w:val="20"/>
        </w:rPr>
        <w:t>échu</w:t>
      </w:r>
      <w:r w:rsidR="000376F0" w:rsidRPr="00296206">
        <w:rPr>
          <w:rFonts w:ascii="Arial" w:hAnsi="Arial"/>
          <w:sz w:val="20"/>
          <w:szCs w:val="20"/>
        </w:rPr>
        <w:t xml:space="preserve"> à l’AP-HP un rapport comportant notamment </w:t>
      </w:r>
      <w:r w:rsidR="00F753A4" w:rsidRPr="00296206">
        <w:rPr>
          <w:rFonts w:ascii="Arial" w:hAnsi="Arial"/>
          <w:sz w:val="20"/>
          <w:szCs w:val="20"/>
        </w:rPr>
        <w:t>l</w:t>
      </w:r>
      <w:r w:rsidR="000376F0" w:rsidRPr="00296206">
        <w:rPr>
          <w:rFonts w:ascii="Arial" w:hAnsi="Arial"/>
          <w:sz w:val="20"/>
          <w:szCs w:val="20"/>
        </w:rPr>
        <w:t>es opérations afférente</w:t>
      </w:r>
      <w:r w:rsidR="00E04BB5" w:rsidRPr="00296206">
        <w:rPr>
          <w:rFonts w:ascii="Arial" w:hAnsi="Arial"/>
          <w:sz w:val="20"/>
          <w:szCs w:val="20"/>
        </w:rPr>
        <w:t>s à l’exécution du contrat</w:t>
      </w:r>
      <w:r w:rsidR="000376F0" w:rsidRPr="00296206">
        <w:rPr>
          <w:rFonts w:ascii="Arial" w:hAnsi="Arial"/>
          <w:sz w:val="20"/>
          <w:szCs w:val="20"/>
        </w:rPr>
        <w:t>, ainsi qu’une an</w:t>
      </w:r>
      <w:bookmarkStart w:id="10" w:name="_Toc172106857"/>
      <w:bookmarkStart w:id="11" w:name="_Toc174372269"/>
      <w:bookmarkStart w:id="12" w:name="_Toc174523227"/>
      <w:bookmarkStart w:id="13" w:name="_Toc179028715"/>
      <w:r w:rsidR="007A5E28" w:rsidRPr="00296206">
        <w:rPr>
          <w:rFonts w:ascii="Arial" w:hAnsi="Arial"/>
          <w:sz w:val="20"/>
          <w:szCs w:val="20"/>
        </w:rPr>
        <w:t>alyse de la qualité du service.</w:t>
      </w:r>
    </w:p>
    <w:bookmarkEnd w:id="10"/>
    <w:bookmarkEnd w:id="11"/>
    <w:bookmarkEnd w:id="12"/>
    <w:bookmarkEnd w:id="13"/>
    <w:p w14:paraId="258708DC" w14:textId="0B90A421" w:rsidR="00A07D4D" w:rsidRDefault="000376F0" w:rsidP="003266AB">
      <w:pPr>
        <w:spacing w:before="0" w:beforeAutospacing="0" w:after="0" w:afterAutospacing="0"/>
        <w:rPr>
          <w:rFonts w:ascii="Arial" w:hAnsi="Arial"/>
          <w:sz w:val="20"/>
          <w:szCs w:val="20"/>
        </w:rPr>
      </w:pPr>
      <w:r w:rsidRPr="00296206">
        <w:rPr>
          <w:rFonts w:ascii="Arial" w:hAnsi="Arial"/>
          <w:sz w:val="20"/>
          <w:szCs w:val="20"/>
        </w:rPr>
        <w:t xml:space="preserve">Des justificatifs peuvent </w:t>
      </w:r>
      <w:r w:rsidR="00656340" w:rsidRPr="00296206">
        <w:rPr>
          <w:rFonts w:ascii="Arial" w:hAnsi="Arial"/>
          <w:sz w:val="20"/>
          <w:szCs w:val="20"/>
        </w:rPr>
        <w:t>être</w:t>
      </w:r>
      <w:r w:rsidRPr="00296206">
        <w:rPr>
          <w:rFonts w:ascii="Arial" w:hAnsi="Arial"/>
          <w:sz w:val="20"/>
          <w:szCs w:val="20"/>
        </w:rPr>
        <w:t xml:space="preserve"> demandés par l’AP-HP.</w:t>
      </w:r>
    </w:p>
    <w:p w14:paraId="46F53AAA" w14:textId="77777777" w:rsidR="003266AB" w:rsidRDefault="003266AB" w:rsidP="003266AB">
      <w:pPr>
        <w:spacing w:before="0" w:beforeAutospacing="0" w:after="0" w:afterAutospacing="0"/>
        <w:rPr>
          <w:rFonts w:ascii="Arial" w:hAnsi="Arial"/>
          <w:sz w:val="20"/>
          <w:szCs w:val="20"/>
        </w:rPr>
      </w:pPr>
    </w:p>
    <w:p w14:paraId="644FC736" w14:textId="77777777" w:rsidR="006232A5" w:rsidRPr="00296206" w:rsidRDefault="006232A5" w:rsidP="00546431">
      <w:pPr>
        <w:pStyle w:val="Titre1"/>
        <w:ind w:left="0" w:hanging="7"/>
        <w:rPr>
          <w:rFonts w:ascii="Arial" w:hAnsi="Arial" w:cs="Arial"/>
          <w:sz w:val="20"/>
          <w:szCs w:val="20"/>
        </w:rPr>
      </w:pPr>
      <w:bookmarkStart w:id="14" w:name="_Toc532981289"/>
      <w:r w:rsidRPr="00296206">
        <w:rPr>
          <w:rFonts w:ascii="Arial" w:hAnsi="Arial" w:cs="Arial"/>
          <w:sz w:val="20"/>
          <w:szCs w:val="20"/>
        </w:rPr>
        <w:t>OBLIGATION DES PARTIES</w:t>
      </w:r>
      <w:bookmarkEnd w:id="14"/>
    </w:p>
    <w:p w14:paraId="639A618B" w14:textId="0118CBEA" w:rsidR="006232A5" w:rsidRPr="00296206" w:rsidRDefault="00546431" w:rsidP="00FD4DF6">
      <w:pPr>
        <w:pStyle w:val="Titre2"/>
        <w:rPr>
          <w:rFonts w:ascii="Arial" w:hAnsi="Arial" w:cs="Arial"/>
          <w:sz w:val="20"/>
          <w:szCs w:val="20"/>
        </w:rPr>
      </w:pPr>
      <w:bookmarkStart w:id="15" w:name="_Toc532981290"/>
      <w:r w:rsidRPr="00296206">
        <w:rPr>
          <w:rFonts w:ascii="Arial" w:hAnsi="Arial" w:cs="Arial"/>
          <w:sz w:val="20"/>
          <w:szCs w:val="20"/>
        </w:rPr>
        <w:t>Obligations d</w:t>
      </w:r>
      <w:bookmarkEnd w:id="15"/>
      <w:r w:rsidR="00BF6FAF" w:rsidRPr="00296206">
        <w:rPr>
          <w:rFonts w:ascii="Arial" w:hAnsi="Arial" w:cs="Arial"/>
          <w:sz w:val="20"/>
          <w:szCs w:val="20"/>
        </w:rPr>
        <w:t xml:space="preserve">u </w:t>
      </w:r>
      <w:r w:rsidR="003266AB">
        <w:rPr>
          <w:rFonts w:ascii="Arial" w:hAnsi="Arial" w:cs="Arial"/>
          <w:sz w:val="20"/>
          <w:szCs w:val="20"/>
        </w:rPr>
        <w:t>Groupe Hospitalier Universitaire AP-HP. Centre Université Paris Cité</w:t>
      </w:r>
      <w:r w:rsidR="00BF6FAF" w:rsidRPr="00296206">
        <w:rPr>
          <w:rFonts w:ascii="Arial" w:hAnsi="Arial" w:cs="Arial"/>
          <w:sz w:val="20"/>
          <w:szCs w:val="20"/>
        </w:rPr>
        <w:t>.</w:t>
      </w:r>
    </w:p>
    <w:p w14:paraId="349D0629" w14:textId="329FF572" w:rsidR="006232A5" w:rsidRPr="00296206" w:rsidRDefault="00BF6FAF" w:rsidP="00FD4DF6">
      <w:pPr>
        <w:rPr>
          <w:rFonts w:ascii="Arial" w:hAnsi="Arial"/>
          <w:sz w:val="20"/>
          <w:szCs w:val="20"/>
        </w:rPr>
      </w:pPr>
      <w:r w:rsidRPr="00296206">
        <w:rPr>
          <w:rFonts w:ascii="Arial" w:hAnsi="Arial"/>
          <w:sz w:val="20"/>
          <w:szCs w:val="20"/>
        </w:rPr>
        <w:t xml:space="preserve">Le </w:t>
      </w:r>
      <w:r w:rsidR="003266AB">
        <w:rPr>
          <w:rFonts w:ascii="Arial" w:hAnsi="Arial"/>
          <w:sz w:val="20"/>
          <w:szCs w:val="20"/>
        </w:rPr>
        <w:t>Groupe Hospitalier Universitaire AP-HP. Centre Université Paris Cité</w:t>
      </w:r>
      <w:r w:rsidR="006232A5" w:rsidRPr="00296206">
        <w:rPr>
          <w:rFonts w:ascii="Arial" w:hAnsi="Arial"/>
          <w:sz w:val="20"/>
          <w:szCs w:val="20"/>
        </w:rPr>
        <w:t xml:space="preserve"> </w:t>
      </w:r>
      <w:r w:rsidR="00472C0E" w:rsidRPr="00296206">
        <w:rPr>
          <w:rFonts w:ascii="Arial" w:hAnsi="Arial"/>
          <w:sz w:val="20"/>
          <w:szCs w:val="20"/>
        </w:rPr>
        <w:t>es</w:t>
      </w:r>
      <w:r w:rsidR="00546431" w:rsidRPr="00296206">
        <w:rPr>
          <w:rFonts w:ascii="Arial" w:hAnsi="Arial"/>
          <w:sz w:val="20"/>
          <w:szCs w:val="20"/>
        </w:rPr>
        <w:t>t</w:t>
      </w:r>
      <w:r w:rsidR="006232A5" w:rsidRPr="00296206">
        <w:rPr>
          <w:rFonts w:ascii="Arial" w:hAnsi="Arial"/>
          <w:sz w:val="20"/>
          <w:szCs w:val="20"/>
        </w:rPr>
        <w:t xml:space="preserve"> tenu de respecter les obligatio</w:t>
      </w:r>
      <w:r w:rsidR="005524EE" w:rsidRPr="00296206">
        <w:rPr>
          <w:rFonts w:ascii="Arial" w:hAnsi="Arial"/>
          <w:sz w:val="20"/>
          <w:szCs w:val="20"/>
        </w:rPr>
        <w:t>ns stipulées à sa charge dans le présent</w:t>
      </w:r>
      <w:r w:rsidR="006232A5" w:rsidRPr="00296206">
        <w:rPr>
          <w:rFonts w:ascii="Arial" w:hAnsi="Arial"/>
          <w:sz w:val="20"/>
          <w:szCs w:val="20"/>
        </w:rPr>
        <w:t xml:space="preserve"> </w:t>
      </w:r>
      <w:r w:rsidR="005524EE" w:rsidRPr="00296206">
        <w:rPr>
          <w:rFonts w:ascii="Arial" w:hAnsi="Arial"/>
          <w:sz w:val="20"/>
          <w:szCs w:val="20"/>
        </w:rPr>
        <w:t>contrat</w:t>
      </w:r>
      <w:r w:rsidR="00472C0E" w:rsidRPr="00296206">
        <w:rPr>
          <w:rFonts w:ascii="Arial" w:hAnsi="Arial"/>
          <w:sz w:val="20"/>
          <w:szCs w:val="20"/>
        </w:rPr>
        <w:t xml:space="preserve"> et précisée</w:t>
      </w:r>
      <w:r w:rsidR="00B05BCA" w:rsidRPr="00296206">
        <w:rPr>
          <w:rFonts w:ascii="Arial" w:hAnsi="Arial"/>
          <w:sz w:val="20"/>
          <w:szCs w:val="20"/>
        </w:rPr>
        <w:t>s</w:t>
      </w:r>
      <w:r w:rsidR="00472C0E" w:rsidRPr="00296206">
        <w:rPr>
          <w:rFonts w:ascii="Arial" w:hAnsi="Arial"/>
          <w:sz w:val="20"/>
          <w:szCs w:val="20"/>
        </w:rPr>
        <w:t xml:space="preserve"> dans le Cahier des Clauses Particulières de la consultation.</w:t>
      </w:r>
    </w:p>
    <w:p w14:paraId="0702259F" w14:textId="0588F627" w:rsidR="006232A5" w:rsidRDefault="00BF6FAF" w:rsidP="00FD4DF6">
      <w:pPr>
        <w:rPr>
          <w:rFonts w:ascii="Arial" w:hAnsi="Arial"/>
          <w:sz w:val="20"/>
          <w:szCs w:val="20"/>
        </w:rPr>
      </w:pPr>
      <w:r w:rsidRPr="00296206">
        <w:rPr>
          <w:rFonts w:ascii="Arial" w:hAnsi="Arial"/>
          <w:sz w:val="20"/>
          <w:szCs w:val="20"/>
        </w:rPr>
        <w:t xml:space="preserve">Le </w:t>
      </w:r>
      <w:r w:rsidR="003266AB">
        <w:rPr>
          <w:rFonts w:ascii="Arial" w:hAnsi="Arial"/>
          <w:sz w:val="20"/>
          <w:szCs w:val="20"/>
        </w:rPr>
        <w:t>Groupe Hospitalier Universitaire AP-HP. Centre Université Paris Cité</w:t>
      </w:r>
      <w:r w:rsidR="00B46B65" w:rsidRPr="00296206">
        <w:rPr>
          <w:rFonts w:ascii="Arial" w:hAnsi="Arial"/>
          <w:sz w:val="20"/>
          <w:szCs w:val="20"/>
        </w:rPr>
        <w:t xml:space="preserve"> </w:t>
      </w:r>
      <w:r w:rsidR="006232A5" w:rsidRPr="00296206">
        <w:rPr>
          <w:rFonts w:ascii="Arial" w:hAnsi="Arial"/>
          <w:sz w:val="20"/>
          <w:szCs w:val="20"/>
        </w:rPr>
        <w:t xml:space="preserve">collabore activement avec le </w:t>
      </w:r>
      <w:r w:rsidR="00472C0E" w:rsidRPr="00296206">
        <w:rPr>
          <w:rFonts w:ascii="Arial" w:hAnsi="Arial"/>
          <w:sz w:val="20"/>
          <w:szCs w:val="20"/>
        </w:rPr>
        <w:t>concessionnaire</w:t>
      </w:r>
      <w:r w:rsidR="006232A5" w:rsidRPr="00296206">
        <w:rPr>
          <w:rFonts w:ascii="Arial" w:hAnsi="Arial"/>
          <w:sz w:val="20"/>
          <w:szCs w:val="20"/>
        </w:rPr>
        <w:t xml:space="preserve">, en mettant notamment en place les moyens nécessaires à une exécution normale du service. </w:t>
      </w:r>
    </w:p>
    <w:p w14:paraId="11B32CE0" w14:textId="77777777" w:rsidR="006232A5" w:rsidRPr="00296206" w:rsidRDefault="006232A5" w:rsidP="00FD4DF6">
      <w:pPr>
        <w:pStyle w:val="Titre2"/>
        <w:rPr>
          <w:rFonts w:ascii="Arial" w:hAnsi="Arial" w:cs="Arial"/>
          <w:sz w:val="20"/>
          <w:szCs w:val="20"/>
        </w:rPr>
      </w:pPr>
      <w:bookmarkStart w:id="16" w:name="_Toc532981291"/>
      <w:r w:rsidRPr="00296206">
        <w:rPr>
          <w:rFonts w:ascii="Arial" w:hAnsi="Arial" w:cs="Arial"/>
          <w:sz w:val="20"/>
          <w:szCs w:val="20"/>
        </w:rPr>
        <w:t>Obligations du concessionnaire</w:t>
      </w:r>
      <w:bookmarkEnd w:id="16"/>
    </w:p>
    <w:p w14:paraId="21CD3829" w14:textId="77777777" w:rsidR="006232A5" w:rsidRPr="00296206" w:rsidRDefault="006232A5" w:rsidP="006232A5">
      <w:pPr>
        <w:rPr>
          <w:rFonts w:ascii="Arial" w:hAnsi="Arial"/>
          <w:sz w:val="20"/>
          <w:szCs w:val="20"/>
        </w:rPr>
      </w:pPr>
      <w:r w:rsidRPr="00296206">
        <w:rPr>
          <w:rFonts w:ascii="Arial" w:hAnsi="Arial"/>
          <w:sz w:val="20"/>
          <w:szCs w:val="20"/>
        </w:rPr>
        <w:t>Le concessionnaire s'engage à prendre en charge sous sa responsabilité et à ses frais et risques, la mission globale définie dans le présent contrat</w:t>
      </w:r>
      <w:r w:rsidR="00546431" w:rsidRPr="00296206">
        <w:rPr>
          <w:rFonts w:ascii="Arial" w:hAnsi="Arial"/>
          <w:sz w:val="20"/>
          <w:szCs w:val="20"/>
        </w:rPr>
        <w:t>, conformément au cahier des clauses particulières</w:t>
      </w:r>
      <w:r w:rsidRPr="00296206">
        <w:rPr>
          <w:rFonts w:ascii="Arial" w:hAnsi="Arial"/>
          <w:sz w:val="20"/>
          <w:szCs w:val="20"/>
        </w:rPr>
        <w:t>.</w:t>
      </w:r>
    </w:p>
    <w:p w14:paraId="58F04BDE" w14:textId="77777777" w:rsidR="00546431" w:rsidRPr="00296206" w:rsidRDefault="006232A5" w:rsidP="00546431">
      <w:pPr>
        <w:rPr>
          <w:rFonts w:ascii="Arial" w:hAnsi="Arial"/>
          <w:sz w:val="20"/>
          <w:szCs w:val="20"/>
        </w:rPr>
      </w:pPr>
      <w:r w:rsidRPr="00296206">
        <w:rPr>
          <w:rFonts w:ascii="Arial" w:hAnsi="Arial"/>
          <w:sz w:val="20"/>
          <w:szCs w:val="20"/>
        </w:rPr>
        <w:t>Le concessionnaire exploite le service à ses risques et périls, c’est-à-dire qu’il est seul responsable de la continuité et de la qualité du service et qu’il assume toutes les conséquences financières des engagements qu’il a souscrits.</w:t>
      </w:r>
      <w:bookmarkStart w:id="17" w:name="_Toc477017152"/>
      <w:bookmarkEnd w:id="17"/>
    </w:p>
    <w:p w14:paraId="159B6EB9" w14:textId="77777777" w:rsidR="00D12FD5" w:rsidRPr="00296206" w:rsidRDefault="00F975F1" w:rsidP="00546431">
      <w:pPr>
        <w:rPr>
          <w:rFonts w:ascii="Arial" w:hAnsi="Arial"/>
          <w:b/>
          <w:sz w:val="20"/>
          <w:szCs w:val="20"/>
        </w:rPr>
      </w:pPr>
      <w:r w:rsidRPr="00296206">
        <w:rPr>
          <w:rFonts w:ascii="Arial" w:hAnsi="Arial"/>
          <w:sz w:val="20"/>
          <w:szCs w:val="20"/>
        </w:rPr>
        <w:t>L</w:t>
      </w:r>
      <w:r w:rsidR="00B54A9C" w:rsidRPr="00296206">
        <w:rPr>
          <w:rFonts w:ascii="Arial" w:hAnsi="Arial"/>
          <w:sz w:val="20"/>
          <w:szCs w:val="20"/>
        </w:rPr>
        <w:t>’opérateur économique</w:t>
      </w:r>
      <w:r w:rsidR="00D12FD5" w:rsidRPr="00296206">
        <w:rPr>
          <w:rFonts w:ascii="Arial" w:hAnsi="Arial"/>
          <w:sz w:val="20"/>
          <w:szCs w:val="20"/>
        </w:rPr>
        <w:t xml:space="preserve"> retenu et le concessionnaire actuel feront leur affaire personnelle de la reprise du personnel affecté directement à l'activité.</w:t>
      </w:r>
    </w:p>
    <w:p w14:paraId="06F37857" w14:textId="4E90151B" w:rsidR="00EF5BA5" w:rsidRDefault="006232A5" w:rsidP="00CC1767">
      <w:pPr>
        <w:rPr>
          <w:rFonts w:ascii="Arial" w:hAnsi="Arial"/>
          <w:sz w:val="20"/>
          <w:szCs w:val="20"/>
        </w:rPr>
      </w:pPr>
      <w:bookmarkStart w:id="18" w:name="_Toc72759618"/>
      <w:bookmarkStart w:id="19" w:name="_Toc72760402"/>
      <w:bookmarkStart w:id="20" w:name="_Toc73166030"/>
      <w:bookmarkStart w:id="21" w:name="_Toc73166220"/>
      <w:bookmarkStart w:id="22" w:name="_Toc73166411"/>
      <w:bookmarkStart w:id="23" w:name="_Toc73189099"/>
      <w:bookmarkStart w:id="24" w:name="_Toc72760404"/>
      <w:bookmarkStart w:id="25" w:name="_Toc73166032"/>
      <w:bookmarkStart w:id="26" w:name="_Toc73166222"/>
      <w:bookmarkStart w:id="27" w:name="_Toc73166413"/>
      <w:bookmarkStart w:id="28" w:name="_Toc73189101"/>
      <w:bookmarkEnd w:id="18"/>
      <w:bookmarkEnd w:id="19"/>
      <w:bookmarkEnd w:id="20"/>
      <w:bookmarkEnd w:id="21"/>
      <w:bookmarkEnd w:id="22"/>
      <w:bookmarkEnd w:id="23"/>
      <w:bookmarkEnd w:id="24"/>
      <w:bookmarkEnd w:id="25"/>
      <w:bookmarkEnd w:id="26"/>
      <w:bookmarkEnd w:id="27"/>
      <w:bookmarkEnd w:id="28"/>
      <w:r w:rsidRPr="00296206">
        <w:rPr>
          <w:rFonts w:ascii="Arial" w:hAnsi="Arial"/>
          <w:sz w:val="20"/>
          <w:szCs w:val="20"/>
        </w:rPr>
        <w:t xml:space="preserve">Tout salarié </w:t>
      </w:r>
      <w:r w:rsidR="00607634" w:rsidRPr="00296206">
        <w:rPr>
          <w:rFonts w:ascii="Arial" w:hAnsi="Arial"/>
          <w:sz w:val="20"/>
          <w:szCs w:val="20"/>
        </w:rPr>
        <w:t xml:space="preserve">est </w:t>
      </w:r>
      <w:r w:rsidRPr="00296206">
        <w:rPr>
          <w:rFonts w:ascii="Arial" w:hAnsi="Arial"/>
          <w:sz w:val="20"/>
          <w:szCs w:val="20"/>
        </w:rPr>
        <w:t>employé régulièrement en application du droit du travail.</w:t>
      </w:r>
      <w:bookmarkStart w:id="29" w:name="_Toc473125288"/>
      <w:bookmarkStart w:id="30" w:name="_Toc532981316"/>
    </w:p>
    <w:p w14:paraId="088680F5" w14:textId="30E4DC9C" w:rsidR="00F041EC" w:rsidRDefault="00F041EC" w:rsidP="00CC1767">
      <w:pPr>
        <w:rPr>
          <w:rFonts w:ascii="Arial" w:hAnsi="Arial"/>
          <w:sz w:val="20"/>
          <w:szCs w:val="20"/>
        </w:rPr>
      </w:pPr>
    </w:p>
    <w:p w14:paraId="56F01DF8" w14:textId="3028AB53" w:rsidR="00F041EC" w:rsidRDefault="00F041EC" w:rsidP="00CC1767">
      <w:pPr>
        <w:rPr>
          <w:rFonts w:ascii="Arial" w:hAnsi="Arial"/>
          <w:sz w:val="20"/>
          <w:szCs w:val="20"/>
        </w:rPr>
      </w:pPr>
    </w:p>
    <w:p w14:paraId="3ADB45B2" w14:textId="77777777" w:rsidR="00F041EC" w:rsidRDefault="00F041EC" w:rsidP="00CC1767">
      <w:pPr>
        <w:rPr>
          <w:rFonts w:ascii="Arial" w:hAnsi="Arial"/>
          <w:sz w:val="20"/>
          <w:szCs w:val="20"/>
        </w:rPr>
      </w:pPr>
    </w:p>
    <w:p w14:paraId="455C5FDF" w14:textId="77777777" w:rsidR="00BB47C9" w:rsidRPr="00296206" w:rsidRDefault="00BB47C9" w:rsidP="00FA5BBB">
      <w:pPr>
        <w:pStyle w:val="Titre1"/>
        <w:ind w:left="0" w:firstLine="0"/>
        <w:rPr>
          <w:rFonts w:ascii="Arial" w:hAnsi="Arial" w:cs="Arial"/>
          <w:sz w:val="20"/>
          <w:szCs w:val="20"/>
        </w:rPr>
      </w:pPr>
      <w:bookmarkStart w:id="31" w:name="_Toc532981327"/>
      <w:bookmarkEnd w:id="29"/>
      <w:bookmarkEnd w:id="30"/>
      <w:r w:rsidRPr="00296206">
        <w:rPr>
          <w:rFonts w:ascii="Arial" w:hAnsi="Arial" w:cs="Arial"/>
          <w:sz w:val="20"/>
          <w:szCs w:val="20"/>
        </w:rPr>
        <w:t>ENREGISTREMENT ET TIMBRE</w:t>
      </w:r>
      <w:bookmarkEnd w:id="31"/>
    </w:p>
    <w:p w14:paraId="03D6C5AF" w14:textId="77777777" w:rsidR="00FA5BBB" w:rsidRPr="00296206" w:rsidRDefault="004162E3" w:rsidP="00FA5BBB">
      <w:pPr>
        <w:widowControl w:val="0"/>
        <w:rPr>
          <w:rFonts w:ascii="Arial" w:hAnsi="Arial"/>
          <w:sz w:val="20"/>
          <w:szCs w:val="20"/>
        </w:rPr>
      </w:pPr>
      <w:r w:rsidRPr="00296206">
        <w:rPr>
          <w:rFonts w:ascii="Arial" w:hAnsi="Arial"/>
          <w:sz w:val="20"/>
          <w:szCs w:val="20"/>
        </w:rPr>
        <w:t>L</w:t>
      </w:r>
      <w:r w:rsidR="00FA5BBB" w:rsidRPr="00296206">
        <w:rPr>
          <w:rFonts w:ascii="Arial" w:hAnsi="Arial"/>
          <w:sz w:val="20"/>
          <w:szCs w:val="20"/>
        </w:rPr>
        <w:t>e présent</w:t>
      </w:r>
      <w:r w:rsidRPr="00296206">
        <w:rPr>
          <w:rFonts w:ascii="Arial" w:hAnsi="Arial"/>
          <w:sz w:val="20"/>
          <w:szCs w:val="20"/>
        </w:rPr>
        <w:t xml:space="preserve"> con</w:t>
      </w:r>
      <w:r w:rsidR="00FA5BBB" w:rsidRPr="00296206">
        <w:rPr>
          <w:rFonts w:ascii="Arial" w:hAnsi="Arial"/>
          <w:sz w:val="20"/>
          <w:szCs w:val="20"/>
        </w:rPr>
        <w:t>trat est dispensé</w:t>
      </w:r>
      <w:r w:rsidRPr="00296206">
        <w:rPr>
          <w:rFonts w:ascii="Arial" w:hAnsi="Arial"/>
          <w:sz w:val="20"/>
          <w:szCs w:val="20"/>
        </w:rPr>
        <w:t xml:space="preserve"> de droit de timbre et d’enregistrement.</w:t>
      </w:r>
    </w:p>
    <w:p w14:paraId="616A6B9E" w14:textId="77777777" w:rsidR="00FC7980" w:rsidRPr="00296206" w:rsidRDefault="007D76CD" w:rsidP="00FC7980">
      <w:pPr>
        <w:spacing w:before="0" w:beforeAutospacing="0" w:after="0" w:afterAutospacing="0"/>
        <w:rPr>
          <w:rFonts w:ascii="Arial" w:hAnsi="Arial"/>
          <w:b/>
          <w:sz w:val="20"/>
          <w:szCs w:val="20"/>
          <w:vertAlign w:val="superscript"/>
        </w:rPr>
      </w:pPr>
      <w:r w:rsidRPr="00296206">
        <w:rPr>
          <w:rFonts w:ascii="Arial" w:hAnsi="Arial"/>
          <w:b/>
          <w:sz w:val="20"/>
          <w:szCs w:val="20"/>
        </w:rPr>
        <w:t xml:space="preserve">Fait à Paris, le </w:t>
      </w:r>
      <w:r w:rsidR="00FC7980" w:rsidRPr="00296206">
        <w:rPr>
          <w:rFonts w:ascii="Arial" w:hAnsi="Arial"/>
          <w:b/>
          <w:sz w:val="20"/>
          <w:szCs w:val="20"/>
          <w:vertAlign w:val="superscript"/>
        </w:rPr>
        <w:t xml:space="preserve">1 : </w:t>
      </w:r>
    </w:p>
    <w:p w14:paraId="727343CA" w14:textId="77777777" w:rsidR="007839C9" w:rsidRDefault="007839C9" w:rsidP="00FC7980">
      <w:pPr>
        <w:spacing w:before="0" w:beforeAutospacing="0" w:after="0" w:afterAutospacing="0"/>
        <w:rPr>
          <w:rFonts w:ascii="Arial" w:hAnsi="Arial"/>
          <w:b/>
          <w:sz w:val="20"/>
          <w:szCs w:val="20"/>
          <w:vertAlign w:val="superscript"/>
        </w:rPr>
      </w:pPr>
    </w:p>
    <w:p w14:paraId="4AAF6A35" w14:textId="64C847B1" w:rsidR="00FC7980" w:rsidRPr="00296206" w:rsidRDefault="00FC7980" w:rsidP="00FC7980">
      <w:pPr>
        <w:spacing w:before="0" w:beforeAutospacing="0" w:after="0" w:afterAutospacing="0"/>
        <w:rPr>
          <w:rFonts w:ascii="Arial" w:hAnsi="Arial"/>
          <w:b/>
          <w:sz w:val="20"/>
          <w:szCs w:val="20"/>
          <w:vertAlign w:val="superscript"/>
        </w:rPr>
      </w:pPr>
      <w:r w:rsidRPr="00296206">
        <w:rPr>
          <w:rFonts w:ascii="Arial" w:hAnsi="Arial"/>
          <w:b/>
          <w:sz w:val="20"/>
          <w:szCs w:val="20"/>
          <w:vertAlign w:val="superscript"/>
        </w:rPr>
        <w:t xml:space="preserve"> </w:t>
      </w:r>
    </w:p>
    <w:p w14:paraId="468A5CFA" w14:textId="77777777" w:rsidR="007D76CD" w:rsidRPr="00296206" w:rsidRDefault="007D76CD" w:rsidP="00FC7980">
      <w:pPr>
        <w:spacing w:before="0" w:beforeAutospacing="0" w:after="0" w:afterAutospacing="0"/>
        <w:rPr>
          <w:rFonts w:ascii="Arial" w:hAnsi="Arial"/>
          <w:b/>
          <w:sz w:val="20"/>
          <w:szCs w:val="20"/>
        </w:rPr>
      </w:pPr>
      <w:r w:rsidRPr="00296206">
        <w:rPr>
          <w:rFonts w:ascii="Arial" w:hAnsi="Arial"/>
          <w:b/>
          <w:sz w:val="20"/>
          <w:szCs w:val="20"/>
        </w:rPr>
        <w:t>Le Contrôleur Financier,</w:t>
      </w:r>
    </w:p>
    <w:p w14:paraId="451DC7F9" w14:textId="77777777" w:rsidR="007D76CD" w:rsidRPr="00296206" w:rsidRDefault="007D76CD" w:rsidP="00FC7980">
      <w:pPr>
        <w:spacing w:before="0" w:beforeAutospacing="0" w:after="0" w:afterAutospacing="0"/>
        <w:rPr>
          <w:rFonts w:ascii="Arial" w:hAnsi="Arial"/>
          <w:b/>
          <w:sz w:val="20"/>
          <w:szCs w:val="20"/>
        </w:rPr>
      </w:pPr>
    </w:p>
    <w:p w14:paraId="228D7D8A" w14:textId="77777777" w:rsidR="00FC7980" w:rsidRPr="00296206" w:rsidRDefault="00FC7980" w:rsidP="00FC7980">
      <w:pPr>
        <w:spacing w:before="0" w:beforeAutospacing="0" w:after="0" w:afterAutospacing="0"/>
        <w:rPr>
          <w:rFonts w:ascii="Arial" w:hAnsi="Arial"/>
          <w:b/>
          <w:sz w:val="20"/>
          <w:szCs w:val="20"/>
        </w:rPr>
      </w:pPr>
    </w:p>
    <w:p w14:paraId="2915E80F" w14:textId="77777777" w:rsidR="00FC7980" w:rsidRPr="00296206" w:rsidRDefault="00FC7980" w:rsidP="00FC7980">
      <w:pPr>
        <w:spacing w:before="0" w:beforeAutospacing="0" w:after="0" w:afterAutospacing="0"/>
        <w:rPr>
          <w:rFonts w:ascii="Arial" w:hAnsi="Arial"/>
          <w:b/>
          <w:sz w:val="20"/>
          <w:szCs w:val="20"/>
        </w:rPr>
      </w:pPr>
    </w:p>
    <w:p w14:paraId="48744185" w14:textId="4AFC8B34" w:rsidR="00FC7980" w:rsidRDefault="00FC7980" w:rsidP="00FC7980">
      <w:pPr>
        <w:spacing w:before="0" w:beforeAutospacing="0" w:after="0" w:afterAutospacing="0"/>
        <w:rPr>
          <w:rFonts w:ascii="Arial" w:hAnsi="Arial"/>
          <w:b/>
          <w:sz w:val="20"/>
          <w:szCs w:val="20"/>
        </w:rPr>
      </w:pPr>
    </w:p>
    <w:p w14:paraId="5575163E" w14:textId="07E325E3" w:rsidR="007839C9" w:rsidRDefault="007839C9" w:rsidP="00FC7980">
      <w:pPr>
        <w:spacing w:before="0" w:beforeAutospacing="0" w:after="0" w:afterAutospacing="0"/>
        <w:rPr>
          <w:rFonts w:ascii="Arial" w:hAnsi="Arial"/>
          <w:b/>
          <w:sz w:val="20"/>
          <w:szCs w:val="20"/>
        </w:rPr>
      </w:pPr>
    </w:p>
    <w:p w14:paraId="30313561" w14:textId="6AD9A1C1" w:rsidR="007839C9" w:rsidRDefault="007839C9" w:rsidP="00FC7980">
      <w:pPr>
        <w:spacing w:before="0" w:beforeAutospacing="0" w:after="0" w:afterAutospacing="0"/>
        <w:rPr>
          <w:rFonts w:ascii="Arial" w:hAnsi="Arial"/>
          <w:b/>
          <w:sz w:val="20"/>
          <w:szCs w:val="20"/>
        </w:rPr>
      </w:pPr>
    </w:p>
    <w:p w14:paraId="3A1F48F2" w14:textId="77777777" w:rsidR="007839C9" w:rsidRPr="00296206" w:rsidRDefault="007839C9" w:rsidP="00FC7980">
      <w:pPr>
        <w:spacing w:before="0" w:beforeAutospacing="0" w:after="0" w:afterAutospacing="0"/>
        <w:rPr>
          <w:rFonts w:ascii="Arial" w:hAnsi="Arial"/>
          <w:b/>
          <w:sz w:val="20"/>
          <w:szCs w:val="20"/>
        </w:rPr>
      </w:pPr>
    </w:p>
    <w:p w14:paraId="2F025C64" w14:textId="77777777" w:rsidR="00FC7980" w:rsidRPr="00296206" w:rsidRDefault="00FC7980" w:rsidP="00FC7980">
      <w:pPr>
        <w:spacing w:before="0" w:beforeAutospacing="0" w:after="0" w:afterAutospacing="0"/>
        <w:rPr>
          <w:rFonts w:ascii="Arial" w:hAnsi="Arial"/>
          <w:b/>
          <w:sz w:val="20"/>
          <w:szCs w:val="20"/>
        </w:rPr>
      </w:pPr>
    </w:p>
    <w:tbl>
      <w:tblPr>
        <w:tblStyle w:val="Grilledutableau1"/>
        <w:tblW w:w="9529"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142"/>
      </w:tblGrid>
      <w:tr w:rsidR="00FC7980" w:rsidRPr="00296206" w14:paraId="499D0595" w14:textId="77777777" w:rsidTr="00643DAA">
        <w:tc>
          <w:tcPr>
            <w:tcW w:w="5387" w:type="dxa"/>
          </w:tcPr>
          <w:p w14:paraId="089F3057" w14:textId="77777777" w:rsidR="00FC7980" w:rsidRPr="00296206" w:rsidRDefault="00FC7980" w:rsidP="00FC7980">
            <w:pPr>
              <w:spacing w:before="0" w:beforeAutospacing="0" w:after="0" w:afterAutospacing="0"/>
              <w:ind w:left="30"/>
              <w:rPr>
                <w:rFonts w:ascii="Arial" w:hAnsi="Arial"/>
                <w:sz w:val="20"/>
                <w:szCs w:val="20"/>
              </w:rPr>
            </w:pPr>
            <w:r w:rsidRPr="00296206">
              <w:rPr>
                <w:rFonts w:ascii="Arial" w:hAnsi="Arial"/>
                <w:sz w:val="20"/>
                <w:szCs w:val="20"/>
              </w:rPr>
              <w:t>Pour l’Assistance Publique- Hôpitaux de Paris</w:t>
            </w:r>
          </w:p>
          <w:p w14:paraId="5E0E1C12" w14:textId="77777777" w:rsidR="00FC7980" w:rsidRPr="00296206" w:rsidRDefault="00FC7980" w:rsidP="00FC7980">
            <w:pPr>
              <w:spacing w:before="0" w:beforeAutospacing="0" w:after="0" w:afterAutospacing="0"/>
              <w:ind w:left="30"/>
              <w:rPr>
                <w:rFonts w:ascii="Arial" w:hAnsi="Arial"/>
                <w:sz w:val="20"/>
                <w:szCs w:val="20"/>
              </w:rPr>
            </w:pPr>
            <w:proofErr w:type="gramStart"/>
            <w:r w:rsidRPr="00296206">
              <w:rPr>
                <w:rFonts w:ascii="Arial" w:hAnsi="Arial"/>
                <w:sz w:val="20"/>
                <w:szCs w:val="20"/>
              </w:rPr>
              <w:t>le</w:t>
            </w:r>
            <w:proofErr w:type="gramEnd"/>
            <w:r w:rsidRPr="00296206">
              <w:rPr>
                <w:rFonts w:ascii="Arial" w:hAnsi="Arial"/>
                <w:sz w:val="20"/>
                <w:szCs w:val="20"/>
              </w:rPr>
              <w:t xml:space="preserve"> Représentant de l’AP-HP</w:t>
            </w:r>
          </w:p>
          <w:p w14:paraId="5E57CDA8" w14:textId="77777777" w:rsidR="00FC7980" w:rsidRPr="00296206" w:rsidRDefault="00FC7980" w:rsidP="00FC7980">
            <w:pPr>
              <w:spacing w:before="0" w:beforeAutospacing="0"/>
              <w:ind w:left="30"/>
              <w:rPr>
                <w:rFonts w:ascii="Arial" w:hAnsi="Arial"/>
                <w:sz w:val="20"/>
                <w:szCs w:val="20"/>
              </w:rPr>
            </w:pPr>
          </w:p>
          <w:p w14:paraId="591DC9D5" w14:textId="77777777" w:rsidR="00FC7980" w:rsidRDefault="00FC7980" w:rsidP="00FC7980">
            <w:pPr>
              <w:ind w:left="-142"/>
              <w:rPr>
                <w:rFonts w:ascii="Arial" w:hAnsi="Arial"/>
                <w:sz w:val="20"/>
                <w:szCs w:val="20"/>
                <w:vertAlign w:val="superscript"/>
              </w:rPr>
            </w:pPr>
            <w:r w:rsidRPr="00296206">
              <w:rPr>
                <w:rFonts w:ascii="Arial" w:hAnsi="Arial"/>
                <w:b/>
                <w:sz w:val="20"/>
                <w:szCs w:val="20"/>
              </w:rPr>
              <w:t>.</w:t>
            </w:r>
            <w:r w:rsidRPr="00296206">
              <w:rPr>
                <w:rFonts w:ascii="Arial" w:hAnsi="Arial"/>
                <w:sz w:val="20"/>
                <w:szCs w:val="20"/>
                <w:vertAlign w:val="superscript"/>
              </w:rPr>
              <w:t xml:space="preserve"> </w:t>
            </w:r>
          </w:p>
          <w:p w14:paraId="10DF4429" w14:textId="77777777" w:rsidR="00EA1563" w:rsidRDefault="00EA1563" w:rsidP="00FC7980">
            <w:pPr>
              <w:ind w:left="-142"/>
              <w:rPr>
                <w:rFonts w:ascii="Arial" w:hAnsi="Arial"/>
                <w:b/>
                <w:sz w:val="20"/>
                <w:szCs w:val="20"/>
                <w:vertAlign w:val="superscript"/>
              </w:rPr>
            </w:pPr>
          </w:p>
          <w:p w14:paraId="0D029002" w14:textId="5D3E520A" w:rsidR="00EA1563" w:rsidRDefault="00EA1563" w:rsidP="00FC7980">
            <w:pPr>
              <w:ind w:left="-142"/>
              <w:rPr>
                <w:rFonts w:ascii="Arial" w:hAnsi="Arial"/>
                <w:b/>
                <w:sz w:val="20"/>
                <w:szCs w:val="20"/>
                <w:vertAlign w:val="superscript"/>
              </w:rPr>
            </w:pPr>
          </w:p>
          <w:p w14:paraId="3ADE3994" w14:textId="7A53A479" w:rsidR="007839C9" w:rsidRDefault="007839C9" w:rsidP="00FC7980">
            <w:pPr>
              <w:ind w:left="-142"/>
              <w:rPr>
                <w:rFonts w:ascii="Arial" w:hAnsi="Arial"/>
                <w:b/>
                <w:sz w:val="20"/>
                <w:szCs w:val="20"/>
                <w:vertAlign w:val="superscript"/>
              </w:rPr>
            </w:pPr>
          </w:p>
          <w:p w14:paraId="75D9C19F" w14:textId="3DE5E0C8" w:rsidR="007839C9" w:rsidRDefault="007839C9" w:rsidP="00FC7980">
            <w:pPr>
              <w:ind w:left="-142"/>
              <w:rPr>
                <w:rFonts w:ascii="Arial" w:hAnsi="Arial"/>
                <w:b/>
                <w:sz w:val="20"/>
                <w:szCs w:val="20"/>
                <w:vertAlign w:val="superscript"/>
              </w:rPr>
            </w:pPr>
          </w:p>
          <w:p w14:paraId="36ED216A" w14:textId="77777777" w:rsidR="007839C9" w:rsidRDefault="007839C9" w:rsidP="00FC7980">
            <w:pPr>
              <w:ind w:left="-142"/>
              <w:rPr>
                <w:rFonts w:ascii="Arial" w:hAnsi="Arial"/>
                <w:b/>
                <w:sz w:val="20"/>
                <w:szCs w:val="20"/>
                <w:vertAlign w:val="superscript"/>
              </w:rPr>
            </w:pPr>
          </w:p>
          <w:p w14:paraId="671B1854" w14:textId="77777777" w:rsidR="00EA1563" w:rsidRDefault="00EA1563" w:rsidP="00FC7980">
            <w:pPr>
              <w:ind w:left="-142"/>
              <w:rPr>
                <w:rFonts w:ascii="Arial" w:hAnsi="Arial"/>
                <w:b/>
                <w:sz w:val="20"/>
                <w:szCs w:val="20"/>
                <w:vertAlign w:val="superscript"/>
              </w:rPr>
            </w:pPr>
          </w:p>
          <w:p w14:paraId="69798E2E" w14:textId="365B4962" w:rsidR="00EA1563" w:rsidRPr="00296206" w:rsidRDefault="00EA1563" w:rsidP="00FC7980">
            <w:pPr>
              <w:ind w:left="-142"/>
              <w:rPr>
                <w:rFonts w:ascii="Arial" w:hAnsi="Arial"/>
                <w:b/>
                <w:sz w:val="20"/>
                <w:szCs w:val="20"/>
              </w:rPr>
            </w:pPr>
          </w:p>
        </w:tc>
        <w:tc>
          <w:tcPr>
            <w:tcW w:w="4142" w:type="dxa"/>
          </w:tcPr>
          <w:p w14:paraId="775066FB" w14:textId="77777777" w:rsidR="00FC7980" w:rsidRPr="00296206" w:rsidRDefault="00FC7980" w:rsidP="00FC7980">
            <w:pPr>
              <w:ind w:left="63"/>
              <w:rPr>
                <w:rFonts w:ascii="Arial" w:hAnsi="Arial"/>
                <w:sz w:val="20"/>
                <w:szCs w:val="20"/>
              </w:rPr>
            </w:pPr>
            <w:r w:rsidRPr="00296206">
              <w:rPr>
                <w:rFonts w:ascii="Arial" w:hAnsi="Arial"/>
                <w:sz w:val="20"/>
                <w:szCs w:val="20"/>
              </w:rPr>
              <w:t xml:space="preserve">Pour la Société* : </w:t>
            </w:r>
          </w:p>
          <w:p w14:paraId="628B9714" w14:textId="77777777" w:rsidR="00FC7980" w:rsidRPr="00296206" w:rsidRDefault="00FC7980" w:rsidP="00FC7980">
            <w:pPr>
              <w:ind w:left="63"/>
              <w:rPr>
                <w:rFonts w:ascii="Arial" w:hAnsi="Arial"/>
                <w:sz w:val="20"/>
                <w:szCs w:val="20"/>
              </w:rPr>
            </w:pPr>
          </w:p>
          <w:p w14:paraId="202FC9B0" w14:textId="77777777" w:rsidR="00FC7980" w:rsidRPr="00296206" w:rsidRDefault="00FC7980" w:rsidP="00FC7980">
            <w:pPr>
              <w:spacing w:after="0" w:afterAutospacing="0"/>
              <w:ind w:left="63"/>
              <w:rPr>
                <w:rFonts w:ascii="Arial" w:hAnsi="Arial"/>
                <w:sz w:val="20"/>
                <w:szCs w:val="20"/>
              </w:rPr>
            </w:pPr>
          </w:p>
          <w:p w14:paraId="64591C3C" w14:textId="77777777" w:rsidR="00FC7980" w:rsidRPr="00296206" w:rsidRDefault="00FC7980" w:rsidP="00FC7980">
            <w:pPr>
              <w:spacing w:after="0" w:afterAutospacing="0"/>
              <w:ind w:left="-73"/>
              <w:rPr>
                <w:rFonts w:ascii="Arial" w:hAnsi="Arial"/>
                <w:b/>
                <w:sz w:val="20"/>
                <w:szCs w:val="20"/>
              </w:rPr>
            </w:pPr>
          </w:p>
        </w:tc>
      </w:tr>
      <w:tr w:rsidR="00FC7980" w:rsidRPr="00296206" w14:paraId="6A2ECB0E" w14:textId="77777777" w:rsidTr="00643DAA">
        <w:tc>
          <w:tcPr>
            <w:tcW w:w="5387" w:type="dxa"/>
          </w:tcPr>
          <w:p w14:paraId="27EC1287" w14:textId="77777777" w:rsidR="00FC7980" w:rsidRPr="00296206" w:rsidRDefault="00FC7980" w:rsidP="00FC7980">
            <w:pPr>
              <w:spacing w:before="0" w:beforeAutospacing="0" w:after="0" w:afterAutospacing="0"/>
              <w:ind w:left="30"/>
              <w:rPr>
                <w:rFonts w:ascii="Arial" w:hAnsi="Arial"/>
                <w:sz w:val="20"/>
                <w:szCs w:val="20"/>
              </w:rPr>
            </w:pPr>
            <w:r w:rsidRPr="00296206">
              <w:rPr>
                <w:rFonts w:ascii="Arial" w:hAnsi="Arial"/>
                <w:sz w:val="20"/>
                <w:szCs w:val="20"/>
                <w:vertAlign w:val="superscript"/>
              </w:rPr>
              <w:t>1</w:t>
            </w:r>
            <w:r w:rsidRPr="00296206">
              <w:rPr>
                <w:rFonts w:ascii="Arial" w:hAnsi="Arial"/>
                <w:sz w:val="20"/>
                <w:szCs w:val="20"/>
              </w:rPr>
              <w:t xml:space="preserve"> La date sera complétée par l’APHP</w:t>
            </w:r>
          </w:p>
        </w:tc>
        <w:tc>
          <w:tcPr>
            <w:tcW w:w="4142" w:type="dxa"/>
          </w:tcPr>
          <w:p w14:paraId="268F8003" w14:textId="77777777" w:rsidR="00FC7980" w:rsidRPr="00296206" w:rsidRDefault="00FC7980" w:rsidP="00FC7980">
            <w:pPr>
              <w:ind w:left="63"/>
              <w:rPr>
                <w:rFonts w:ascii="Arial" w:hAnsi="Arial"/>
                <w:sz w:val="20"/>
                <w:szCs w:val="20"/>
              </w:rPr>
            </w:pPr>
            <w:r w:rsidRPr="00296206">
              <w:rPr>
                <w:rFonts w:ascii="Arial" w:hAnsi="Arial"/>
                <w:sz w:val="20"/>
                <w:szCs w:val="20"/>
              </w:rPr>
              <w:t>*signature précédé</w:t>
            </w:r>
            <w:r w:rsidR="004473AC" w:rsidRPr="00296206">
              <w:rPr>
                <w:rFonts w:ascii="Arial" w:hAnsi="Arial"/>
                <w:sz w:val="20"/>
                <w:szCs w:val="20"/>
              </w:rPr>
              <w:t>e</w:t>
            </w:r>
            <w:r w:rsidRPr="00296206">
              <w:rPr>
                <w:rFonts w:ascii="Arial" w:hAnsi="Arial"/>
                <w:sz w:val="20"/>
                <w:szCs w:val="20"/>
              </w:rPr>
              <w:t xml:space="preserve"> du Nom et fonction</w:t>
            </w:r>
          </w:p>
        </w:tc>
      </w:tr>
      <w:tr w:rsidR="00FC7980" w:rsidRPr="00296206" w14:paraId="36E7572E" w14:textId="77777777" w:rsidTr="00643DAA">
        <w:tc>
          <w:tcPr>
            <w:tcW w:w="5387" w:type="dxa"/>
          </w:tcPr>
          <w:p w14:paraId="583BD6F3" w14:textId="77777777" w:rsidR="00FC7980" w:rsidRDefault="00FC7980" w:rsidP="00FC7980">
            <w:pPr>
              <w:spacing w:before="0" w:beforeAutospacing="0" w:after="0" w:afterAutospacing="0"/>
              <w:ind w:left="30"/>
              <w:rPr>
                <w:rFonts w:ascii="Arial" w:hAnsi="Arial"/>
                <w:sz w:val="20"/>
                <w:szCs w:val="20"/>
              </w:rPr>
            </w:pPr>
          </w:p>
          <w:p w14:paraId="6E3DFA12" w14:textId="77777777" w:rsidR="003C2BEC" w:rsidRDefault="003C2BEC" w:rsidP="00FC7980">
            <w:pPr>
              <w:spacing w:before="0" w:beforeAutospacing="0" w:after="0" w:afterAutospacing="0"/>
              <w:ind w:left="30"/>
              <w:rPr>
                <w:rFonts w:ascii="Arial" w:hAnsi="Arial"/>
                <w:sz w:val="20"/>
                <w:szCs w:val="20"/>
              </w:rPr>
            </w:pPr>
          </w:p>
          <w:p w14:paraId="18D2323A" w14:textId="77777777" w:rsidR="003C2BEC" w:rsidRDefault="003C2BEC" w:rsidP="00FC7980">
            <w:pPr>
              <w:spacing w:before="0" w:beforeAutospacing="0" w:after="0" w:afterAutospacing="0"/>
              <w:ind w:left="30"/>
              <w:rPr>
                <w:rFonts w:ascii="Arial" w:hAnsi="Arial"/>
                <w:sz w:val="20"/>
                <w:szCs w:val="20"/>
              </w:rPr>
            </w:pPr>
          </w:p>
          <w:p w14:paraId="19E5F4B2" w14:textId="77777777" w:rsidR="003C2BEC" w:rsidRDefault="003C2BEC" w:rsidP="00FC7980">
            <w:pPr>
              <w:spacing w:before="0" w:beforeAutospacing="0" w:after="0" w:afterAutospacing="0"/>
              <w:ind w:left="30"/>
              <w:rPr>
                <w:rFonts w:ascii="Arial" w:hAnsi="Arial"/>
                <w:sz w:val="20"/>
                <w:szCs w:val="20"/>
              </w:rPr>
            </w:pPr>
          </w:p>
          <w:p w14:paraId="7A27EA07" w14:textId="77777777" w:rsidR="003C2BEC" w:rsidRDefault="003C2BEC" w:rsidP="00FC7980">
            <w:pPr>
              <w:spacing w:before="0" w:beforeAutospacing="0" w:after="0" w:afterAutospacing="0"/>
              <w:ind w:left="30"/>
              <w:rPr>
                <w:rFonts w:ascii="Arial" w:hAnsi="Arial"/>
                <w:sz w:val="20"/>
                <w:szCs w:val="20"/>
              </w:rPr>
            </w:pPr>
          </w:p>
          <w:p w14:paraId="7B0DB3C0" w14:textId="77777777" w:rsidR="003C2BEC" w:rsidRDefault="003C2BEC" w:rsidP="00FC7980">
            <w:pPr>
              <w:spacing w:before="0" w:beforeAutospacing="0" w:after="0" w:afterAutospacing="0"/>
              <w:ind w:left="30"/>
              <w:rPr>
                <w:rFonts w:ascii="Arial" w:hAnsi="Arial"/>
                <w:sz w:val="20"/>
                <w:szCs w:val="20"/>
              </w:rPr>
            </w:pPr>
          </w:p>
          <w:p w14:paraId="73342D97" w14:textId="77777777" w:rsidR="003C2BEC" w:rsidRDefault="003C2BEC" w:rsidP="00FC7980">
            <w:pPr>
              <w:spacing w:before="0" w:beforeAutospacing="0" w:after="0" w:afterAutospacing="0"/>
              <w:ind w:left="30"/>
              <w:rPr>
                <w:rFonts w:ascii="Arial" w:hAnsi="Arial"/>
                <w:sz w:val="20"/>
                <w:szCs w:val="20"/>
              </w:rPr>
            </w:pPr>
          </w:p>
          <w:p w14:paraId="4CA10893" w14:textId="77777777" w:rsidR="003C2BEC" w:rsidRDefault="003C2BEC" w:rsidP="00FC7980">
            <w:pPr>
              <w:spacing w:before="0" w:beforeAutospacing="0" w:after="0" w:afterAutospacing="0"/>
              <w:ind w:left="30"/>
              <w:rPr>
                <w:rFonts w:ascii="Arial" w:hAnsi="Arial"/>
                <w:sz w:val="20"/>
                <w:szCs w:val="20"/>
              </w:rPr>
            </w:pPr>
          </w:p>
          <w:p w14:paraId="2817D15D" w14:textId="77777777" w:rsidR="003C2BEC" w:rsidRDefault="003C2BEC" w:rsidP="00FC7980">
            <w:pPr>
              <w:spacing w:before="0" w:beforeAutospacing="0" w:after="0" w:afterAutospacing="0"/>
              <w:ind w:left="30"/>
              <w:rPr>
                <w:rFonts w:ascii="Arial" w:hAnsi="Arial"/>
                <w:sz w:val="20"/>
                <w:szCs w:val="20"/>
              </w:rPr>
            </w:pPr>
          </w:p>
          <w:p w14:paraId="695A7077" w14:textId="77777777" w:rsidR="003C2BEC" w:rsidRDefault="003C2BEC" w:rsidP="00FC7980">
            <w:pPr>
              <w:spacing w:before="0" w:beforeAutospacing="0" w:after="0" w:afterAutospacing="0"/>
              <w:ind w:left="30"/>
              <w:rPr>
                <w:rFonts w:ascii="Arial" w:hAnsi="Arial"/>
                <w:sz w:val="20"/>
                <w:szCs w:val="20"/>
              </w:rPr>
            </w:pPr>
          </w:p>
          <w:p w14:paraId="107F201A" w14:textId="77777777" w:rsidR="003C2BEC" w:rsidRDefault="003C2BEC" w:rsidP="00FC7980">
            <w:pPr>
              <w:spacing w:before="0" w:beforeAutospacing="0" w:after="0" w:afterAutospacing="0"/>
              <w:ind w:left="30"/>
              <w:rPr>
                <w:rFonts w:ascii="Arial" w:hAnsi="Arial"/>
                <w:sz w:val="20"/>
                <w:szCs w:val="20"/>
              </w:rPr>
            </w:pPr>
          </w:p>
          <w:p w14:paraId="15AD621B" w14:textId="77777777" w:rsidR="003C2BEC" w:rsidRDefault="003C2BEC" w:rsidP="00FC7980">
            <w:pPr>
              <w:spacing w:before="0" w:beforeAutospacing="0" w:after="0" w:afterAutospacing="0"/>
              <w:ind w:left="30"/>
              <w:rPr>
                <w:rFonts w:ascii="Arial" w:hAnsi="Arial"/>
                <w:sz w:val="20"/>
                <w:szCs w:val="20"/>
              </w:rPr>
            </w:pPr>
          </w:p>
          <w:p w14:paraId="2030BB5E" w14:textId="77FF3BFD" w:rsidR="003C2BEC" w:rsidRPr="00296206" w:rsidRDefault="003C2BEC" w:rsidP="00FC7980">
            <w:pPr>
              <w:spacing w:before="0" w:beforeAutospacing="0" w:after="0" w:afterAutospacing="0"/>
              <w:ind w:left="30"/>
              <w:rPr>
                <w:rFonts w:ascii="Arial" w:hAnsi="Arial"/>
                <w:sz w:val="20"/>
                <w:szCs w:val="20"/>
              </w:rPr>
            </w:pPr>
          </w:p>
        </w:tc>
        <w:tc>
          <w:tcPr>
            <w:tcW w:w="4142" w:type="dxa"/>
          </w:tcPr>
          <w:p w14:paraId="0890D27A" w14:textId="77777777" w:rsidR="00FC7980" w:rsidRPr="00296206" w:rsidRDefault="00FC7980" w:rsidP="00FC7980">
            <w:pPr>
              <w:ind w:left="63"/>
              <w:rPr>
                <w:rFonts w:ascii="Arial" w:hAnsi="Arial"/>
                <w:sz w:val="20"/>
                <w:szCs w:val="20"/>
              </w:rPr>
            </w:pPr>
          </w:p>
        </w:tc>
      </w:tr>
    </w:tbl>
    <w:p w14:paraId="640856C7" w14:textId="77777777" w:rsidR="007D76CD" w:rsidRPr="00296206" w:rsidRDefault="00F33FBF" w:rsidP="00FA5BBB">
      <w:pPr>
        <w:pBdr>
          <w:top w:val="single" w:sz="4" w:space="1" w:color="auto"/>
          <w:left w:val="single" w:sz="4" w:space="4" w:color="auto"/>
          <w:bottom w:val="single" w:sz="4" w:space="1" w:color="auto"/>
          <w:right w:val="single" w:sz="4" w:space="4" w:color="auto"/>
        </w:pBdr>
        <w:shd w:val="clear" w:color="auto" w:fill="C0C0C0"/>
        <w:spacing w:before="0" w:beforeAutospacing="0" w:after="0" w:afterAutospacing="0"/>
        <w:rPr>
          <w:rFonts w:ascii="Arial" w:hAnsi="Arial"/>
          <w:sz w:val="20"/>
          <w:szCs w:val="20"/>
        </w:rPr>
      </w:pPr>
      <w:r w:rsidRPr="00296206">
        <w:rPr>
          <w:rFonts w:ascii="Arial" w:hAnsi="Arial"/>
          <w:b/>
          <w:sz w:val="20"/>
          <w:szCs w:val="20"/>
        </w:rPr>
        <w:t>Notifiée</w:t>
      </w:r>
      <w:r w:rsidR="007D76CD" w:rsidRPr="00296206">
        <w:rPr>
          <w:rFonts w:ascii="Arial" w:hAnsi="Arial"/>
          <w:b/>
          <w:sz w:val="20"/>
          <w:szCs w:val="20"/>
        </w:rPr>
        <w:t xml:space="preserve"> </w:t>
      </w:r>
      <w:r w:rsidR="007D76CD" w:rsidRPr="00296206">
        <w:rPr>
          <w:rFonts w:ascii="Arial" w:hAnsi="Arial"/>
          <w:sz w:val="20"/>
          <w:szCs w:val="20"/>
        </w:rPr>
        <w:t>au titulaire</w:t>
      </w:r>
      <w:r w:rsidRPr="00296206">
        <w:rPr>
          <w:rFonts w:ascii="Arial" w:hAnsi="Arial"/>
          <w:sz w:val="20"/>
          <w:szCs w:val="20"/>
        </w:rPr>
        <w:t xml:space="preserve"> le</w:t>
      </w:r>
      <w:r w:rsidR="007D76CD" w:rsidRPr="00296206">
        <w:rPr>
          <w:rFonts w:ascii="Arial" w:hAnsi="Arial"/>
          <w:sz w:val="20"/>
          <w:szCs w:val="20"/>
        </w:rPr>
        <w:t> :</w:t>
      </w:r>
    </w:p>
    <w:p w14:paraId="2EF5ECAE" w14:textId="77777777" w:rsidR="007D76CD" w:rsidRPr="00296206" w:rsidRDefault="007D76CD" w:rsidP="00FA5BBB">
      <w:pPr>
        <w:pBdr>
          <w:top w:val="single" w:sz="4" w:space="1" w:color="auto"/>
          <w:left w:val="single" w:sz="4" w:space="4" w:color="auto"/>
          <w:bottom w:val="single" w:sz="4" w:space="1" w:color="auto"/>
          <w:right w:val="single" w:sz="4" w:space="4" w:color="auto"/>
        </w:pBdr>
        <w:shd w:val="clear" w:color="auto" w:fill="C0C0C0"/>
        <w:spacing w:before="0" w:beforeAutospacing="0" w:after="0" w:afterAutospacing="0"/>
        <w:rPr>
          <w:rFonts w:ascii="Arial" w:hAnsi="Arial"/>
          <w:sz w:val="20"/>
          <w:szCs w:val="20"/>
        </w:rPr>
      </w:pPr>
      <w:r w:rsidRPr="00296206">
        <w:rPr>
          <w:rFonts w:ascii="Arial" w:hAnsi="Arial"/>
          <w:sz w:val="20"/>
          <w:szCs w:val="20"/>
        </w:rPr>
        <w:t xml:space="preserve">• </w:t>
      </w:r>
      <w:r w:rsidR="00853B27" w:rsidRPr="00296206">
        <w:rPr>
          <w:rFonts w:ascii="Arial" w:hAnsi="Arial"/>
          <w:sz w:val="20"/>
          <w:szCs w:val="20"/>
        </w:rPr>
        <w:t>via la plateforme des marchés publics</w:t>
      </w:r>
      <w:r w:rsidRPr="00296206">
        <w:rPr>
          <w:rFonts w:ascii="Arial" w:hAnsi="Arial"/>
          <w:sz w:val="20"/>
          <w:szCs w:val="20"/>
        </w:rPr>
        <w:t xml:space="preserve"> :</w:t>
      </w:r>
    </w:p>
    <w:sectPr w:rsidR="007D76CD" w:rsidRPr="00296206" w:rsidSect="009236DE">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82435" w14:textId="77777777" w:rsidR="00496F89" w:rsidRDefault="00496F89" w:rsidP="00761DE0">
      <w:pPr>
        <w:spacing w:before="0" w:after="0"/>
      </w:pPr>
      <w:r>
        <w:separator/>
      </w:r>
    </w:p>
  </w:endnote>
  <w:endnote w:type="continuationSeparator" w:id="0">
    <w:p w14:paraId="4EBAC054" w14:textId="77777777" w:rsidR="00496F89" w:rsidRDefault="00496F89" w:rsidP="00761DE0">
      <w:pPr>
        <w:spacing w:before="0" w:after="0"/>
      </w:pPr>
      <w:r>
        <w:continuationSeparator/>
      </w:r>
    </w:p>
  </w:endnote>
  <w:endnote w:type="continuationNotice" w:id="1">
    <w:p w14:paraId="2B24FB8D" w14:textId="77777777" w:rsidR="00496F89" w:rsidRDefault="00496F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06"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shd w:val="clear" w:color="auto" w:fill="FFFFFF"/>
      <w:tblLook w:val="04A0" w:firstRow="1" w:lastRow="0" w:firstColumn="1" w:lastColumn="0" w:noHBand="0" w:noVBand="1"/>
    </w:tblPr>
    <w:tblGrid>
      <w:gridCol w:w="2376"/>
      <w:gridCol w:w="4820"/>
      <w:gridCol w:w="2010"/>
    </w:tblGrid>
    <w:tr w:rsidR="00B41578" w:rsidRPr="00AD3D10" w14:paraId="1FD6B357" w14:textId="77777777" w:rsidTr="006E2659">
      <w:trPr>
        <w:trHeight w:val="20"/>
      </w:trPr>
      <w:tc>
        <w:tcPr>
          <w:tcW w:w="2376" w:type="dxa"/>
          <w:shd w:val="clear" w:color="auto" w:fill="FFFFFF"/>
          <w:vAlign w:val="center"/>
        </w:tcPr>
        <w:p w14:paraId="705863A4" w14:textId="77777777" w:rsidR="00B41578" w:rsidRPr="00AD3D10" w:rsidRDefault="00B41578" w:rsidP="006A7C83">
          <w:pPr>
            <w:pStyle w:val="Pieddepage"/>
            <w:spacing w:beforeAutospacing="0" w:afterAutospacing="0"/>
            <w:rPr>
              <w:sz w:val="16"/>
              <w:szCs w:val="16"/>
            </w:rPr>
          </w:pPr>
          <w:r w:rsidRPr="00AD3D10">
            <w:rPr>
              <w:sz w:val="16"/>
              <w:szCs w:val="16"/>
            </w:rPr>
            <w:t>A.P.-H.P.</w:t>
          </w:r>
        </w:p>
      </w:tc>
      <w:tc>
        <w:tcPr>
          <w:tcW w:w="4820" w:type="dxa"/>
          <w:shd w:val="clear" w:color="auto" w:fill="FFFFFF"/>
          <w:vAlign w:val="center"/>
        </w:tcPr>
        <w:p w14:paraId="09F38B15" w14:textId="41A58367" w:rsidR="00B41578" w:rsidRPr="00AD3D10" w:rsidRDefault="00C93707" w:rsidP="00CE3515">
          <w:pPr>
            <w:pStyle w:val="Pieddepage"/>
            <w:spacing w:beforeAutospacing="0" w:afterAutospacing="0"/>
            <w:jc w:val="center"/>
            <w:rPr>
              <w:sz w:val="16"/>
              <w:szCs w:val="16"/>
            </w:rPr>
          </w:pPr>
          <w:r>
            <w:rPr>
              <w:rFonts w:ascii="Arial" w:hAnsi="Arial"/>
              <w:sz w:val="16"/>
              <w:szCs w:val="16"/>
            </w:rPr>
            <w:t xml:space="preserve"> Contrat </w:t>
          </w:r>
          <w:r w:rsidR="00CE3515" w:rsidRPr="00CE3515">
            <w:rPr>
              <w:rFonts w:ascii="Arial" w:hAnsi="Arial"/>
              <w:bCs/>
              <w:smallCaps/>
              <w:kern w:val="28"/>
              <w:sz w:val="16"/>
              <w:szCs w:val="16"/>
            </w:rPr>
            <w:t>2025</w:t>
          </w:r>
          <w:r w:rsidR="00041D03">
            <w:rPr>
              <w:rFonts w:ascii="Arial" w:hAnsi="Arial"/>
              <w:bCs/>
              <w:smallCaps/>
              <w:kern w:val="28"/>
              <w:sz w:val="16"/>
              <w:szCs w:val="16"/>
            </w:rPr>
            <w:t>022DAL22</w:t>
          </w:r>
        </w:p>
      </w:tc>
      <w:tc>
        <w:tcPr>
          <w:tcW w:w="2010" w:type="dxa"/>
          <w:shd w:val="clear" w:color="auto" w:fill="FFFFFF"/>
          <w:vAlign w:val="center"/>
        </w:tcPr>
        <w:p w14:paraId="5F2B6BE2" w14:textId="36245372" w:rsidR="00B41578" w:rsidRPr="00E663E1" w:rsidRDefault="00041D03" w:rsidP="003C7B58">
          <w:pPr>
            <w:pStyle w:val="Pieddepage"/>
            <w:spacing w:beforeAutospacing="0" w:afterAutospacing="0"/>
            <w:rPr>
              <w:rFonts w:ascii="Arial" w:hAnsi="Arial"/>
              <w:sz w:val="16"/>
              <w:szCs w:val="16"/>
            </w:rPr>
          </w:pPr>
          <w:r>
            <w:rPr>
              <w:rFonts w:ascii="Arial" w:hAnsi="Arial"/>
              <w:sz w:val="16"/>
              <w:szCs w:val="16"/>
            </w:rPr>
            <w:t>25-AL228EGP</w:t>
          </w:r>
        </w:p>
      </w:tc>
    </w:tr>
    <w:tr w:rsidR="00B41578" w:rsidRPr="00AD3D10" w14:paraId="33FF594D" w14:textId="77777777" w:rsidTr="006E2659">
      <w:trPr>
        <w:trHeight w:val="20"/>
      </w:trPr>
      <w:tc>
        <w:tcPr>
          <w:tcW w:w="2376" w:type="dxa"/>
          <w:shd w:val="clear" w:color="auto" w:fill="FFFFFF"/>
          <w:vAlign w:val="center"/>
        </w:tcPr>
        <w:p w14:paraId="0AAADC36" w14:textId="2DBBEA3B" w:rsidR="00B41578" w:rsidRPr="00AD3D10" w:rsidRDefault="00607634" w:rsidP="00607634">
          <w:pPr>
            <w:pStyle w:val="Pieddepage"/>
            <w:spacing w:beforeAutospacing="0" w:afterAutospacing="0"/>
            <w:jc w:val="left"/>
            <w:rPr>
              <w:sz w:val="16"/>
              <w:szCs w:val="16"/>
            </w:rPr>
          </w:pPr>
          <w:r>
            <w:rPr>
              <w:sz w:val="16"/>
              <w:szCs w:val="16"/>
            </w:rPr>
            <w:t>Co</w:t>
          </w:r>
          <w:r w:rsidR="00041D03">
            <w:rPr>
              <w:sz w:val="16"/>
              <w:szCs w:val="16"/>
            </w:rPr>
            <w:t>ncession de service</w:t>
          </w:r>
        </w:p>
      </w:tc>
      <w:tc>
        <w:tcPr>
          <w:tcW w:w="4820" w:type="dxa"/>
          <w:shd w:val="clear" w:color="auto" w:fill="FFFFFF"/>
          <w:vAlign w:val="center"/>
        </w:tcPr>
        <w:p w14:paraId="57CEC1A8" w14:textId="4A019C50" w:rsidR="00B41578" w:rsidRPr="00AD3D10" w:rsidRDefault="00B41578" w:rsidP="00304C85">
          <w:pPr>
            <w:pStyle w:val="Pieddepage"/>
            <w:spacing w:beforeAutospacing="0" w:afterAutospacing="0"/>
            <w:jc w:val="center"/>
            <w:rPr>
              <w:sz w:val="16"/>
              <w:szCs w:val="16"/>
            </w:rPr>
          </w:pPr>
          <w:r>
            <w:rPr>
              <w:sz w:val="16"/>
              <w:szCs w:val="16"/>
            </w:rPr>
            <w:t xml:space="preserve">Dernière mise à jour : </w:t>
          </w:r>
          <w:r w:rsidR="00041D03">
            <w:rPr>
              <w:sz w:val="16"/>
              <w:szCs w:val="16"/>
            </w:rPr>
            <w:t>1</w:t>
          </w:r>
          <w:r w:rsidR="002B2C85">
            <w:rPr>
              <w:sz w:val="16"/>
              <w:szCs w:val="16"/>
            </w:rPr>
            <w:t>2</w:t>
          </w:r>
          <w:r w:rsidR="00041D03">
            <w:rPr>
              <w:sz w:val="16"/>
              <w:szCs w:val="16"/>
            </w:rPr>
            <w:t>/06/2025</w:t>
          </w:r>
        </w:p>
      </w:tc>
      <w:tc>
        <w:tcPr>
          <w:tcW w:w="2010" w:type="dxa"/>
          <w:shd w:val="clear" w:color="auto" w:fill="FFFFFF"/>
          <w:vAlign w:val="center"/>
        </w:tcPr>
        <w:p w14:paraId="31E83328" w14:textId="77777777" w:rsidR="00B41578" w:rsidRPr="00AD3D10" w:rsidRDefault="00B41578" w:rsidP="006A7C83">
          <w:pPr>
            <w:pStyle w:val="Pieddepage"/>
            <w:spacing w:beforeAutospacing="0" w:afterAutospacing="0"/>
            <w:rPr>
              <w:sz w:val="16"/>
              <w:szCs w:val="16"/>
            </w:rPr>
          </w:pPr>
          <w:r w:rsidRPr="00AD3D10">
            <w:rPr>
              <w:sz w:val="16"/>
              <w:szCs w:val="16"/>
            </w:rPr>
            <w:fldChar w:fldCharType="begin"/>
          </w:r>
          <w:r w:rsidRPr="00AD3D10">
            <w:rPr>
              <w:sz w:val="16"/>
              <w:szCs w:val="16"/>
            </w:rPr>
            <w:instrText xml:space="preserve"> PAGE </w:instrText>
          </w:r>
          <w:r w:rsidRPr="00AD3D10">
            <w:rPr>
              <w:sz w:val="16"/>
              <w:szCs w:val="16"/>
            </w:rPr>
            <w:fldChar w:fldCharType="separate"/>
          </w:r>
          <w:r w:rsidR="00271E72">
            <w:rPr>
              <w:noProof/>
              <w:sz w:val="16"/>
              <w:szCs w:val="16"/>
            </w:rPr>
            <w:t>4</w:t>
          </w:r>
          <w:r w:rsidRPr="00AD3D10">
            <w:rPr>
              <w:sz w:val="16"/>
              <w:szCs w:val="16"/>
            </w:rPr>
            <w:fldChar w:fldCharType="end"/>
          </w:r>
          <w:r w:rsidRPr="00AD3D10">
            <w:rPr>
              <w:sz w:val="16"/>
              <w:szCs w:val="16"/>
            </w:rPr>
            <w:t xml:space="preserve"> / </w:t>
          </w:r>
          <w:r w:rsidRPr="00C93707">
            <w:rPr>
              <w:rStyle w:val="Numrodepage"/>
              <w:sz w:val="16"/>
              <w:szCs w:val="16"/>
            </w:rPr>
            <w:fldChar w:fldCharType="begin"/>
          </w:r>
          <w:r w:rsidRPr="00C93707">
            <w:rPr>
              <w:rStyle w:val="Numrodepage"/>
              <w:sz w:val="16"/>
              <w:szCs w:val="16"/>
            </w:rPr>
            <w:instrText xml:space="preserve"> NUMPAGES </w:instrText>
          </w:r>
          <w:r w:rsidRPr="00C93707">
            <w:rPr>
              <w:rStyle w:val="Numrodepage"/>
              <w:sz w:val="16"/>
              <w:szCs w:val="16"/>
            </w:rPr>
            <w:fldChar w:fldCharType="separate"/>
          </w:r>
          <w:r w:rsidR="00271E72">
            <w:rPr>
              <w:rStyle w:val="Numrodepage"/>
              <w:noProof/>
              <w:sz w:val="16"/>
              <w:szCs w:val="16"/>
            </w:rPr>
            <w:t>6</w:t>
          </w:r>
          <w:r w:rsidRPr="00C93707">
            <w:rPr>
              <w:rStyle w:val="Numrodepage"/>
              <w:sz w:val="16"/>
              <w:szCs w:val="16"/>
            </w:rPr>
            <w:fldChar w:fldCharType="end"/>
          </w:r>
        </w:p>
      </w:tc>
    </w:tr>
  </w:tbl>
  <w:p w14:paraId="6611BBA8" w14:textId="77777777" w:rsidR="00B41578" w:rsidRDefault="00B41578" w:rsidP="00761DE0">
    <w:pPr>
      <w:pStyle w:val="Pieddepage"/>
      <w:spacing w:beforeAutospacing="0" w:afterAutospacing="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CFF72" w14:textId="77777777" w:rsidR="00496F89" w:rsidRDefault="00496F89" w:rsidP="00761DE0">
      <w:pPr>
        <w:spacing w:before="0" w:after="0"/>
      </w:pPr>
      <w:r>
        <w:separator/>
      </w:r>
    </w:p>
  </w:footnote>
  <w:footnote w:type="continuationSeparator" w:id="0">
    <w:p w14:paraId="57D55D0D" w14:textId="77777777" w:rsidR="00496F89" w:rsidRDefault="00496F89" w:rsidP="00761DE0">
      <w:pPr>
        <w:spacing w:before="0" w:after="0"/>
      </w:pPr>
      <w:r>
        <w:continuationSeparator/>
      </w:r>
    </w:p>
  </w:footnote>
  <w:footnote w:type="continuationNotice" w:id="1">
    <w:p w14:paraId="0291B4A0" w14:textId="77777777" w:rsidR="00496F89" w:rsidRDefault="00496F89">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F608A"/>
    <w:multiLevelType w:val="hybridMultilevel"/>
    <w:tmpl w:val="C2DABD88"/>
    <w:lvl w:ilvl="0" w:tplc="A2C292B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4752E6"/>
    <w:multiLevelType w:val="hybridMultilevel"/>
    <w:tmpl w:val="C7BAAE94"/>
    <w:lvl w:ilvl="0" w:tplc="00000000">
      <w:start w:val="1"/>
      <w:numFmt w:val="bullet"/>
      <w:pStyle w:val="Listepuces2"/>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887F3C"/>
    <w:multiLevelType w:val="hybridMultilevel"/>
    <w:tmpl w:val="8EBA1EF0"/>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29111E9A"/>
    <w:multiLevelType w:val="hybridMultilevel"/>
    <w:tmpl w:val="A112E07E"/>
    <w:lvl w:ilvl="0" w:tplc="F3B614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350E94"/>
    <w:multiLevelType w:val="hybridMultilevel"/>
    <w:tmpl w:val="66264DE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CB67D14"/>
    <w:multiLevelType w:val="hybridMultilevel"/>
    <w:tmpl w:val="7AC2F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4442C0"/>
    <w:multiLevelType w:val="hybridMultilevel"/>
    <w:tmpl w:val="8EBA1EF0"/>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31C80441"/>
    <w:multiLevelType w:val="hybridMultilevel"/>
    <w:tmpl w:val="3EF4AA1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3CCB787B"/>
    <w:multiLevelType w:val="hybridMultilevel"/>
    <w:tmpl w:val="243ECC1C"/>
    <w:lvl w:ilvl="0" w:tplc="030C4C9A">
      <w:start w:val="1"/>
      <w:numFmt w:val="bullet"/>
      <w:pStyle w:val="P2"/>
      <w:lvlText w:val=""/>
      <w:lvlJc w:val="left"/>
      <w:pPr>
        <w:ind w:left="1060" w:hanging="360"/>
      </w:pPr>
      <w:rPr>
        <w:rFonts w:ascii="Symbol" w:hAnsi="Symbol" w:hint="default"/>
        <w:color w:val="auto"/>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0" w15:restartNumberingAfterBreak="0">
    <w:nsid w:val="413B3707"/>
    <w:multiLevelType w:val="hybridMultilevel"/>
    <w:tmpl w:val="E24E8BC2"/>
    <w:lvl w:ilvl="0" w:tplc="1A521E2E">
      <w:start w:val="1"/>
      <w:numFmt w:val="bullet"/>
      <w:pStyle w:val="Style1"/>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5DBF2322"/>
    <w:multiLevelType w:val="hybridMultilevel"/>
    <w:tmpl w:val="0BC4D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217225"/>
    <w:multiLevelType w:val="hybridMultilevel"/>
    <w:tmpl w:val="AE465B1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60C64DEE"/>
    <w:multiLevelType w:val="hybridMultilevel"/>
    <w:tmpl w:val="EE8C0506"/>
    <w:lvl w:ilvl="0" w:tplc="99E430EA">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E93732"/>
    <w:multiLevelType w:val="hybridMultilevel"/>
    <w:tmpl w:val="9AD8FD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B71FFF"/>
    <w:multiLevelType w:val="hybridMultilevel"/>
    <w:tmpl w:val="5AEA575A"/>
    <w:lvl w:ilvl="0" w:tplc="278C8646">
      <w:start w:val="1"/>
      <w:numFmt w:val="bullet"/>
      <w:pStyle w:val="D0"/>
      <w:lvlText w:val="o"/>
      <w:lvlJc w:val="left"/>
      <w:pPr>
        <w:ind w:left="2194" w:hanging="360"/>
      </w:pPr>
      <w:rPr>
        <w:rFonts w:ascii="Courier New" w:hAnsi="Courier New" w:cs="Courier New" w:hint="default"/>
      </w:rPr>
    </w:lvl>
    <w:lvl w:ilvl="1" w:tplc="040C0003" w:tentative="1">
      <w:start w:val="1"/>
      <w:numFmt w:val="bullet"/>
      <w:lvlText w:val="o"/>
      <w:lvlJc w:val="left"/>
      <w:pPr>
        <w:ind w:left="2914" w:hanging="360"/>
      </w:pPr>
      <w:rPr>
        <w:rFonts w:ascii="Courier New" w:hAnsi="Courier New" w:cs="Courier New" w:hint="default"/>
      </w:rPr>
    </w:lvl>
    <w:lvl w:ilvl="2" w:tplc="040C0005" w:tentative="1">
      <w:start w:val="1"/>
      <w:numFmt w:val="bullet"/>
      <w:lvlText w:val=""/>
      <w:lvlJc w:val="left"/>
      <w:pPr>
        <w:ind w:left="3634" w:hanging="360"/>
      </w:pPr>
      <w:rPr>
        <w:rFonts w:ascii="Wingdings" w:hAnsi="Wingdings" w:hint="default"/>
      </w:rPr>
    </w:lvl>
    <w:lvl w:ilvl="3" w:tplc="040C0001" w:tentative="1">
      <w:start w:val="1"/>
      <w:numFmt w:val="bullet"/>
      <w:lvlText w:val=""/>
      <w:lvlJc w:val="left"/>
      <w:pPr>
        <w:ind w:left="4354" w:hanging="360"/>
      </w:pPr>
      <w:rPr>
        <w:rFonts w:ascii="Symbol" w:hAnsi="Symbol" w:hint="default"/>
      </w:rPr>
    </w:lvl>
    <w:lvl w:ilvl="4" w:tplc="040C0003" w:tentative="1">
      <w:start w:val="1"/>
      <w:numFmt w:val="bullet"/>
      <w:lvlText w:val="o"/>
      <w:lvlJc w:val="left"/>
      <w:pPr>
        <w:ind w:left="5074" w:hanging="360"/>
      </w:pPr>
      <w:rPr>
        <w:rFonts w:ascii="Courier New" w:hAnsi="Courier New" w:cs="Courier New" w:hint="default"/>
      </w:rPr>
    </w:lvl>
    <w:lvl w:ilvl="5" w:tplc="040C0005" w:tentative="1">
      <w:start w:val="1"/>
      <w:numFmt w:val="bullet"/>
      <w:lvlText w:val=""/>
      <w:lvlJc w:val="left"/>
      <w:pPr>
        <w:ind w:left="5794" w:hanging="360"/>
      </w:pPr>
      <w:rPr>
        <w:rFonts w:ascii="Wingdings" w:hAnsi="Wingdings" w:hint="default"/>
      </w:rPr>
    </w:lvl>
    <w:lvl w:ilvl="6" w:tplc="040C0001" w:tentative="1">
      <w:start w:val="1"/>
      <w:numFmt w:val="bullet"/>
      <w:lvlText w:val=""/>
      <w:lvlJc w:val="left"/>
      <w:pPr>
        <w:ind w:left="6514" w:hanging="360"/>
      </w:pPr>
      <w:rPr>
        <w:rFonts w:ascii="Symbol" w:hAnsi="Symbol" w:hint="default"/>
      </w:rPr>
    </w:lvl>
    <w:lvl w:ilvl="7" w:tplc="040C0003" w:tentative="1">
      <w:start w:val="1"/>
      <w:numFmt w:val="bullet"/>
      <w:lvlText w:val="o"/>
      <w:lvlJc w:val="left"/>
      <w:pPr>
        <w:ind w:left="7234" w:hanging="360"/>
      </w:pPr>
      <w:rPr>
        <w:rFonts w:ascii="Courier New" w:hAnsi="Courier New" w:cs="Courier New" w:hint="default"/>
      </w:rPr>
    </w:lvl>
    <w:lvl w:ilvl="8" w:tplc="040C0005" w:tentative="1">
      <w:start w:val="1"/>
      <w:numFmt w:val="bullet"/>
      <w:lvlText w:val=""/>
      <w:lvlJc w:val="left"/>
      <w:pPr>
        <w:ind w:left="7954" w:hanging="360"/>
      </w:pPr>
      <w:rPr>
        <w:rFonts w:ascii="Wingdings" w:hAnsi="Wingdings" w:hint="default"/>
      </w:rPr>
    </w:lvl>
  </w:abstractNum>
  <w:abstractNum w:abstractNumId="16" w15:restartNumberingAfterBreak="0">
    <w:nsid w:val="68472A99"/>
    <w:multiLevelType w:val="hybridMultilevel"/>
    <w:tmpl w:val="B380A220"/>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F72BC4"/>
    <w:multiLevelType w:val="hybridMultilevel"/>
    <w:tmpl w:val="AA66ABE2"/>
    <w:lvl w:ilvl="0" w:tplc="DAA6B778">
      <w:start w:val="1"/>
      <w:numFmt w:val="bullet"/>
      <w:lvlText w:val=""/>
      <w:lvlJc w:val="left"/>
      <w:pPr>
        <w:tabs>
          <w:tab w:val="num" w:pos="3588"/>
        </w:tabs>
        <w:ind w:left="3588" w:hanging="360"/>
      </w:pPr>
      <w:rPr>
        <w:rFonts w:ascii="Wingdings" w:hAnsi="Wingdings"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5C0CB908">
      <w:start w:val="1"/>
      <w:numFmt w:val="bullet"/>
      <w:lvlText w:val=""/>
      <w:lvlJc w:val="left"/>
      <w:pPr>
        <w:tabs>
          <w:tab w:val="num" w:pos="360"/>
        </w:tabs>
        <w:ind w:left="284" w:hanging="284"/>
      </w:pPr>
      <w:rPr>
        <w:rFonts w:ascii="Wingdings" w:hAnsi="Wingdings" w:hint="default"/>
        <w:sz w:val="24"/>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D15399"/>
    <w:multiLevelType w:val="multilevel"/>
    <w:tmpl w:val="7488EC4C"/>
    <w:lvl w:ilvl="0">
      <w:start w:val="1"/>
      <w:numFmt w:val="decimal"/>
      <w:pStyle w:val="Titre1"/>
      <w:lvlText w:val="ARTICLE %1."/>
      <w:lvlJc w:val="left"/>
      <w:pPr>
        <w:ind w:left="1567" w:hanging="432"/>
      </w:pPr>
      <w:rPr>
        <w:rFonts w:hint="default"/>
        <w:sz w:val="20"/>
        <w:szCs w:val="20"/>
      </w:rPr>
    </w:lvl>
    <w:lvl w:ilvl="1">
      <w:start w:val="1"/>
      <w:numFmt w:val="decimal"/>
      <w:pStyle w:val="Titre2"/>
      <w:lvlText w:val="%1.%2"/>
      <w:lvlJc w:val="left"/>
      <w:pPr>
        <w:ind w:left="576" w:hanging="576"/>
      </w:pPr>
    </w:lvl>
    <w:lvl w:ilvl="2">
      <w:start w:val="1"/>
      <w:numFmt w:val="decimal"/>
      <w:pStyle w:val="Titre3"/>
      <w:lvlText w:val="%1.%2.%3"/>
      <w:lvlJc w:val="left"/>
      <w:pPr>
        <w:ind w:left="4265"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9" w15:restartNumberingAfterBreak="0">
    <w:nsid w:val="7F896CC5"/>
    <w:multiLevelType w:val="hybridMultilevel"/>
    <w:tmpl w:val="1F2E683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8"/>
  </w:num>
  <w:num w:numId="2">
    <w:abstractNumId w:val="1"/>
  </w:num>
  <w:num w:numId="3">
    <w:abstractNumId w:val="0"/>
  </w:num>
  <w:num w:numId="4">
    <w:abstractNumId w:val="10"/>
  </w:num>
  <w:num w:numId="5">
    <w:abstractNumId w:val="15"/>
  </w:num>
  <w:num w:numId="6">
    <w:abstractNumId w:val="9"/>
  </w:num>
  <w:num w:numId="7">
    <w:abstractNumId w:val="5"/>
  </w:num>
  <w:num w:numId="8">
    <w:abstractNumId w:val="12"/>
  </w:num>
  <w:num w:numId="9">
    <w:abstractNumId w:val="8"/>
  </w:num>
  <w:num w:numId="10">
    <w:abstractNumId w:val="11"/>
  </w:num>
  <w:num w:numId="11">
    <w:abstractNumId w:val="13"/>
  </w:num>
  <w:num w:numId="12">
    <w:abstractNumId w:val="16"/>
  </w:num>
  <w:num w:numId="13">
    <w:abstractNumId w:val="17"/>
  </w:num>
  <w:num w:numId="14">
    <w:abstractNumId w:val="2"/>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7"/>
  </w:num>
  <w:num w:numId="18">
    <w:abstractNumId w:val="14"/>
  </w:num>
  <w:num w:numId="19">
    <w:abstractNumId w:val="4"/>
  </w:num>
  <w:num w:numId="20">
    <w:abstractNumId w:val="19"/>
  </w:num>
  <w:num w:numId="21">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E46"/>
    <w:rsid w:val="0000094C"/>
    <w:rsid w:val="000010F0"/>
    <w:rsid w:val="0000284A"/>
    <w:rsid w:val="00002907"/>
    <w:rsid w:val="000040B4"/>
    <w:rsid w:val="00004B05"/>
    <w:rsid w:val="00004F20"/>
    <w:rsid w:val="00004F6B"/>
    <w:rsid w:val="000052AA"/>
    <w:rsid w:val="000054D7"/>
    <w:rsid w:val="00006195"/>
    <w:rsid w:val="000074C1"/>
    <w:rsid w:val="00007C48"/>
    <w:rsid w:val="0001019F"/>
    <w:rsid w:val="00010CB6"/>
    <w:rsid w:val="00011A07"/>
    <w:rsid w:val="00012233"/>
    <w:rsid w:val="00012914"/>
    <w:rsid w:val="00012996"/>
    <w:rsid w:val="000137B8"/>
    <w:rsid w:val="0001479D"/>
    <w:rsid w:val="000149BA"/>
    <w:rsid w:val="00015DC4"/>
    <w:rsid w:val="00016191"/>
    <w:rsid w:val="0001642F"/>
    <w:rsid w:val="00017578"/>
    <w:rsid w:val="00020581"/>
    <w:rsid w:val="00020CCF"/>
    <w:rsid w:val="00021D66"/>
    <w:rsid w:val="00022692"/>
    <w:rsid w:val="000234DF"/>
    <w:rsid w:val="00023838"/>
    <w:rsid w:val="00023AB1"/>
    <w:rsid w:val="00023B57"/>
    <w:rsid w:val="00024C85"/>
    <w:rsid w:val="00024F57"/>
    <w:rsid w:val="00025069"/>
    <w:rsid w:val="00025E53"/>
    <w:rsid w:val="000262CD"/>
    <w:rsid w:val="00026C91"/>
    <w:rsid w:val="00027E5F"/>
    <w:rsid w:val="00030282"/>
    <w:rsid w:val="000308C9"/>
    <w:rsid w:val="00030AC6"/>
    <w:rsid w:val="00030FDB"/>
    <w:rsid w:val="0003115E"/>
    <w:rsid w:val="000314BB"/>
    <w:rsid w:val="00031D47"/>
    <w:rsid w:val="00032110"/>
    <w:rsid w:val="00032D83"/>
    <w:rsid w:val="0003392C"/>
    <w:rsid w:val="00033A5E"/>
    <w:rsid w:val="00033D4B"/>
    <w:rsid w:val="000355D9"/>
    <w:rsid w:val="0003569D"/>
    <w:rsid w:val="000359D9"/>
    <w:rsid w:val="00035AC3"/>
    <w:rsid w:val="000365AC"/>
    <w:rsid w:val="000376F0"/>
    <w:rsid w:val="000379C4"/>
    <w:rsid w:val="00037FC0"/>
    <w:rsid w:val="00040906"/>
    <w:rsid w:val="00040A5C"/>
    <w:rsid w:val="00040AD6"/>
    <w:rsid w:val="0004191D"/>
    <w:rsid w:val="00041D03"/>
    <w:rsid w:val="000426B0"/>
    <w:rsid w:val="00042BE4"/>
    <w:rsid w:val="00044E0B"/>
    <w:rsid w:val="00044E70"/>
    <w:rsid w:val="000465C5"/>
    <w:rsid w:val="00047D41"/>
    <w:rsid w:val="00050499"/>
    <w:rsid w:val="00051A66"/>
    <w:rsid w:val="00051D32"/>
    <w:rsid w:val="00051E98"/>
    <w:rsid w:val="00051EC9"/>
    <w:rsid w:val="00052594"/>
    <w:rsid w:val="000529E0"/>
    <w:rsid w:val="000529E2"/>
    <w:rsid w:val="000533B0"/>
    <w:rsid w:val="000537D4"/>
    <w:rsid w:val="00053A87"/>
    <w:rsid w:val="00056681"/>
    <w:rsid w:val="00057432"/>
    <w:rsid w:val="00057C65"/>
    <w:rsid w:val="00061BEE"/>
    <w:rsid w:val="0006281B"/>
    <w:rsid w:val="00062F89"/>
    <w:rsid w:val="0006321A"/>
    <w:rsid w:val="0006341D"/>
    <w:rsid w:val="000634E6"/>
    <w:rsid w:val="00065050"/>
    <w:rsid w:val="00066391"/>
    <w:rsid w:val="000668EF"/>
    <w:rsid w:val="00067C7C"/>
    <w:rsid w:val="00067DB6"/>
    <w:rsid w:val="00070637"/>
    <w:rsid w:val="0007161D"/>
    <w:rsid w:val="00073235"/>
    <w:rsid w:val="0007580E"/>
    <w:rsid w:val="000762FC"/>
    <w:rsid w:val="00076ABB"/>
    <w:rsid w:val="00076E3B"/>
    <w:rsid w:val="00076ED1"/>
    <w:rsid w:val="000778DA"/>
    <w:rsid w:val="00080B36"/>
    <w:rsid w:val="0008138C"/>
    <w:rsid w:val="00081B1C"/>
    <w:rsid w:val="00081CD8"/>
    <w:rsid w:val="00082B2C"/>
    <w:rsid w:val="00082C84"/>
    <w:rsid w:val="00083105"/>
    <w:rsid w:val="000835B4"/>
    <w:rsid w:val="00083989"/>
    <w:rsid w:val="00083FDF"/>
    <w:rsid w:val="000843D3"/>
    <w:rsid w:val="00084BB3"/>
    <w:rsid w:val="00085584"/>
    <w:rsid w:val="000864E8"/>
    <w:rsid w:val="00086E2D"/>
    <w:rsid w:val="00087C87"/>
    <w:rsid w:val="00091F05"/>
    <w:rsid w:val="00091F3F"/>
    <w:rsid w:val="00093061"/>
    <w:rsid w:val="0009309C"/>
    <w:rsid w:val="00093574"/>
    <w:rsid w:val="00093E74"/>
    <w:rsid w:val="00094057"/>
    <w:rsid w:val="000949C6"/>
    <w:rsid w:val="00094FDF"/>
    <w:rsid w:val="000957FB"/>
    <w:rsid w:val="00095D93"/>
    <w:rsid w:val="000962B3"/>
    <w:rsid w:val="00096A29"/>
    <w:rsid w:val="0009746F"/>
    <w:rsid w:val="000A0027"/>
    <w:rsid w:val="000A004E"/>
    <w:rsid w:val="000A06BB"/>
    <w:rsid w:val="000A10DC"/>
    <w:rsid w:val="000A12A4"/>
    <w:rsid w:val="000A1CA9"/>
    <w:rsid w:val="000A1DA8"/>
    <w:rsid w:val="000A1E8F"/>
    <w:rsid w:val="000A22CA"/>
    <w:rsid w:val="000A3D6D"/>
    <w:rsid w:val="000A3FF6"/>
    <w:rsid w:val="000A44C1"/>
    <w:rsid w:val="000A5009"/>
    <w:rsid w:val="000A5964"/>
    <w:rsid w:val="000A6276"/>
    <w:rsid w:val="000A7030"/>
    <w:rsid w:val="000A70CC"/>
    <w:rsid w:val="000A7A4C"/>
    <w:rsid w:val="000A7E18"/>
    <w:rsid w:val="000B0138"/>
    <w:rsid w:val="000B1658"/>
    <w:rsid w:val="000B4FD9"/>
    <w:rsid w:val="000B588B"/>
    <w:rsid w:val="000B58DC"/>
    <w:rsid w:val="000B5C1B"/>
    <w:rsid w:val="000B5E0A"/>
    <w:rsid w:val="000B75BD"/>
    <w:rsid w:val="000B7ECB"/>
    <w:rsid w:val="000C0D1F"/>
    <w:rsid w:val="000C0FBC"/>
    <w:rsid w:val="000C13DF"/>
    <w:rsid w:val="000C2855"/>
    <w:rsid w:val="000C2E65"/>
    <w:rsid w:val="000C49AF"/>
    <w:rsid w:val="000C533C"/>
    <w:rsid w:val="000C57FB"/>
    <w:rsid w:val="000C7AA7"/>
    <w:rsid w:val="000D0C32"/>
    <w:rsid w:val="000D1DE1"/>
    <w:rsid w:val="000D3B03"/>
    <w:rsid w:val="000D3DEC"/>
    <w:rsid w:val="000D498D"/>
    <w:rsid w:val="000D53B6"/>
    <w:rsid w:val="000D6BF1"/>
    <w:rsid w:val="000D6D4C"/>
    <w:rsid w:val="000D7EA3"/>
    <w:rsid w:val="000E088B"/>
    <w:rsid w:val="000E14A4"/>
    <w:rsid w:val="000E1CDC"/>
    <w:rsid w:val="000E2D80"/>
    <w:rsid w:val="000E2F69"/>
    <w:rsid w:val="000E3667"/>
    <w:rsid w:val="000E4324"/>
    <w:rsid w:val="000E43D9"/>
    <w:rsid w:val="000E4B29"/>
    <w:rsid w:val="000E5364"/>
    <w:rsid w:val="000E6F56"/>
    <w:rsid w:val="000E790B"/>
    <w:rsid w:val="000E79DD"/>
    <w:rsid w:val="000E7D56"/>
    <w:rsid w:val="000F0319"/>
    <w:rsid w:val="000F088C"/>
    <w:rsid w:val="000F09BF"/>
    <w:rsid w:val="000F0C96"/>
    <w:rsid w:val="000F0E73"/>
    <w:rsid w:val="000F20FD"/>
    <w:rsid w:val="000F241D"/>
    <w:rsid w:val="000F25A2"/>
    <w:rsid w:val="000F3185"/>
    <w:rsid w:val="000F33A2"/>
    <w:rsid w:val="000F52F7"/>
    <w:rsid w:val="000F5425"/>
    <w:rsid w:val="000F5C73"/>
    <w:rsid w:val="000F62B1"/>
    <w:rsid w:val="00100512"/>
    <w:rsid w:val="00102826"/>
    <w:rsid w:val="0010292A"/>
    <w:rsid w:val="001051AF"/>
    <w:rsid w:val="0010599F"/>
    <w:rsid w:val="00105AD3"/>
    <w:rsid w:val="0011469A"/>
    <w:rsid w:val="0011565C"/>
    <w:rsid w:val="00115F8C"/>
    <w:rsid w:val="00115FDE"/>
    <w:rsid w:val="00116488"/>
    <w:rsid w:val="00116C10"/>
    <w:rsid w:val="00117519"/>
    <w:rsid w:val="00117D7F"/>
    <w:rsid w:val="00121518"/>
    <w:rsid w:val="0012196D"/>
    <w:rsid w:val="00122D12"/>
    <w:rsid w:val="00123325"/>
    <w:rsid w:val="001239A3"/>
    <w:rsid w:val="0012597D"/>
    <w:rsid w:val="001279C6"/>
    <w:rsid w:val="001309C4"/>
    <w:rsid w:val="00130D4C"/>
    <w:rsid w:val="0013118B"/>
    <w:rsid w:val="00131F7F"/>
    <w:rsid w:val="00132F7E"/>
    <w:rsid w:val="0013337B"/>
    <w:rsid w:val="001342AC"/>
    <w:rsid w:val="001347F8"/>
    <w:rsid w:val="0013492D"/>
    <w:rsid w:val="00135A15"/>
    <w:rsid w:val="00141066"/>
    <w:rsid w:val="00141C39"/>
    <w:rsid w:val="00142BE8"/>
    <w:rsid w:val="0014429C"/>
    <w:rsid w:val="00145B5B"/>
    <w:rsid w:val="00145DB3"/>
    <w:rsid w:val="001462DB"/>
    <w:rsid w:val="001467E5"/>
    <w:rsid w:val="0014723C"/>
    <w:rsid w:val="0014730E"/>
    <w:rsid w:val="00147FD7"/>
    <w:rsid w:val="001501A0"/>
    <w:rsid w:val="001512CF"/>
    <w:rsid w:val="00151758"/>
    <w:rsid w:val="001522D9"/>
    <w:rsid w:val="001529AB"/>
    <w:rsid w:val="00153754"/>
    <w:rsid w:val="001538A9"/>
    <w:rsid w:val="001541FC"/>
    <w:rsid w:val="0015532F"/>
    <w:rsid w:val="0015664D"/>
    <w:rsid w:val="00156F13"/>
    <w:rsid w:val="00157BCC"/>
    <w:rsid w:val="00157DA3"/>
    <w:rsid w:val="00161032"/>
    <w:rsid w:val="001614BA"/>
    <w:rsid w:val="00161689"/>
    <w:rsid w:val="0016454F"/>
    <w:rsid w:val="001646B9"/>
    <w:rsid w:val="00164956"/>
    <w:rsid w:val="00164EDB"/>
    <w:rsid w:val="00165825"/>
    <w:rsid w:val="00166419"/>
    <w:rsid w:val="0016692A"/>
    <w:rsid w:val="00166F1F"/>
    <w:rsid w:val="00166F4A"/>
    <w:rsid w:val="00167C70"/>
    <w:rsid w:val="00167F1B"/>
    <w:rsid w:val="001709D0"/>
    <w:rsid w:val="00170CE0"/>
    <w:rsid w:val="00171E2A"/>
    <w:rsid w:val="001737BA"/>
    <w:rsid w:val="00175401"/>
    <w:rsid w:val="00175971"/>
    <w:rsid w:val="00176FD0"/>
    <w:rsid w:val="00180280"/>
    <w:rsid w:val="00181078"/>
    <w:rsid w:val="001811CB"/>
    <w:rsid w:val="00181E84"/>
    <w:rsid w:val="00182482"/>
    <w:rsid w:val="0018277B"/>
    <w:rsid w:val="00183214"/>
    <w:rsid w:val="00183E0A"/>
    <w:rsid w:val="00183EB2"/>
    <w:rsid w:val="001849F1"/>
    <w:rsid w:val="00185649"/>
    <w:rsid w:val="00185AD3"/>
    <w:rsid w:val="00186149"/>
    <w:rsid w:val="0018646C"/>
    <w:rsid w:val="001871DF"/>
    <w:rsid w:val="001878EA"/>
    <w:rsid w:val="00190752"/>
    <w:rsid w:val="00190C64"/>
    <w:rsid w:val="00191D9E"/>
    <w:rsid w:val="00192049"/>
    <w:rsid w:val="0019287C"/>
    <w:rsid w:val="0019351E"/>
    <w:rsid w:val="001935BF"/>
    <w:rsid w:val="00193F52"/>
    <w:rsid w:val="00194F2C"/>
    <w:rsid w:val="00195662"/>
    <w:rsid w:val="00195A87"/>
    <w:rsid w:val="001969AD"/>
    <w:rsid w:val="00196C94"/>
    <w:rsid w:val="001973A4"/>
    <w:rsid w:val="001A09CA"/>
    <w:rsid w:val="001A1714"/>
    <w:rsid w:val="001A2697"/>
    <w:rsid w:val="001A2D0E"/>
    <w:rsid w:val="001A3077"/>
    <w:rsid w:val="001A38DF"/>
    <w:rsid w:val="001A42E5"/>
    <w:rsid w:val="001A4F3C"/>
    <w:rsid w:val="001A4F5A"/>
    <w:rsid w:val="001A6054"/>
    <w:rsid w:val="001A60A1"/>
    <w:rsid w:val="001A665D"/>
    <w:rsid w:val="001B0881"/>
    <w:rsid w:val="001B1925"/>
    <w:rsid w:val="001B3EB9"/>
    <w:rsid w:val="001B6999"/>
    <w:rsid w:val="001B6CEA"/>
    <w:rsid w:val="001B72BE"/>
    <w:rsid w:val="001B751A"/>
    <w:rsid w:val="001C04E2"/>
    <w:rsid w:val="001C0F31"/>
    <w:rsid w:val="001C0F95"/>
    <w:rsid w:val="001C2178"/>
    <w:rsid w:val="001C2359"/>
    <w:rsid w:val="001C2A73"/>
    <w:rsid w:val="001C471B"/>
    <w:rsid w:val="001C47AF"/>
    <w:rsid w:val="001C5AC1"/>
    <w:rsid w:val="001D01CE"/>
    <w:rsid w:val="001D03B4"/>
    <w:rsid w:val="001D05ED"/>
    <w:rsid w:val="001D175B"/>
    <w:rsid w:val="001D3EDF"/>
    <w:rsid w:val="001D408A"/>
    <w:rsid w:val="001D4A8A"/>
    <w:rsid w:val="001D4B7B"/>
    <w:rsid w:val="001D785C"/>
    <w:rsid w:val="001D7B9E"/>
    <w:rsid w:val="001E03D7"/>
    <w:rsid w:val="001E05FE"/>
    <w:rsid w:val="001E0869"/>
    <w:rsid w:val="001E087F"/>
    <w:rsid w:val="001E0F3B"/>
    <w:rsid w:val="001E1ACC"/>
    <w:rsid w:val="001E2370"/>
    <w:rsid w:val="001E2CCA"/>
    <w:rsid w:val="001E2D9F"/>
    <w:rsid w:val="001E32BB"/>
    <w:rsid w:val="001E3457"/>
    <w:rsid w:val="001E4390"/>
    <w:rsid w:val="001E4543"/>
    <w:rsid w:val="001E49A4"/>
    <w:rsid w:val="001E5A48"/>
    <w:rsid w:val="001E6D35"/>
    <w:rsid w:val="001E6D48"/>
    <w:rsid w:val="001E6D97"/>
    <w:rsid w:val="001E7F74"/>
    <w:rsid w:val="001F0890"/>
    <w:rsid w:val="001F0A01"/>
    <w:rsid w:val="001F0B36"/>
    <w:rsid w:val="001F1359"/>
    <w:rsid w:val="001F1E48"/>
    <w:rsid w:val="001F1FCF"/>
    <w:rsid w:val="001F222F"/>
    <w:rsid w:val="001F2F77"/>
    <w:rsid w:val="001F32E1"/>
    <w:rsid w:val="001F39F4"/>
    <w:rsid w:val="001F3FAA"/>
    <w:rsid w:val="001F413A"/>
    <w:rsid w:val="001F414E"/>
    <w:rsid w:val="001F4188"/>
    <w:rsid w:val="001F599A"/>
    <w:rsid w:val="001F640D"/>
    <w:rsid w:val="001F7512"/>
    <w:rsid w:val="001F7804"/>
    <w:rsid w:val="001F7808"/>
    <w:rsid w:val="001F7DBB"/>
    <w:rsid w:val="002001E9"/>
    <w:rsid w:val="00200661"/>
    <w:rsid w:val="002015D8"/>
    <w:rsid w:val="00201C43"/>
    <w:rsid w:val="00202BB3"/>
    <w:rsid w:val="00203641"/>
    <w:rsid w:val="00203984"/>
    <w:rsid w:val="00206CFF"/>
    <w:rsid w:val="00207492"/>
    <w:rsid w:val="002076C1"/>
    <w:rsid w:val="00210C15"/>
    <w:rsid w:val="00210E8C"/>
    <w:rsid w:val="002113B0"/>
    <w:rsid w:val="00211DA9"/>
    <w:rsid w:val="002120BA"/>
    <w:rsid w:val="0021285A"/>
    <w:rsid w:val="002138D8"/>
    <w:rsid w:val="00213B46"/>
    <w:rsid w:val="0021462A"/>
    <w:rsid w:val="00215705"/>
    <w:rsid w:val="0021679D"/>
    <w:rsid w:val="0021722F"/>
    <w:rsid w:val="00220234"/>
    <w:rsid w:val="002202B6"/>
    <w:rsid w:val="0022046E"/>
    <w:rsid w:val="00220B0A"/>
    <w:rsid w:val="002216D2"/>
    <w:rsid w:val="00221A8D"/>
    <w:rsid w:val="00221F78"/>
    <w:rsid w:val="00222527"/>
    <w:rsid w:val="002227CC"/>
    <w:rsid w:val="0022391A"/>
    <w:rsid w:val="00223A04"/>
    <w:rsid w:val="00223DD2"/>
    <w:rsid w:val="00224140"/>
    <w:rsid w:val="00224BF4"/>
    <w:rsid w:val="00224C38"/>
    <w:rsid w:val="00225B44"/>
    <w:rsid w:val="00225D08"/>
    <w:rsid w:val="002301C6"/>
    <w:rsid w:val="00230698"/>
    <w:rsid w:val="00231F00"/>
    <w:rsid w:val="00232927"/>
    <w:rsid w:val="00232C38"/>
    <w:rsid w:val="0023360A"/>
    <w:rsid w:val="0023419A"/>
    <w:rsid w:val="00234D36"/>
    <w:rsid w:val="00234D45"/>
    <w:rsid w:val="00235065"/>
    <w:rsid w:val="002350F4"/>
    <w:rsid w:val="00235195"/>
    <w:rsid w:val="00235D66"/>
    <w:rsid w:val="00236704"/>
    <w:rsid w:val="00237788"/>
    <w:rsid w:val="0023791A"/>
    <w:rsid w:val="002379F3"/>
    <w:rsid w:val="002409F7"/>
    <w:rsid w:val="00241FC6"/>
    <w:rsid w:val="00242629"/>
    <w:rsid w:val="0024302E"/>
    <w:rsid w:val="0024352E"/>
    <w:rsid w:val="00243658"/>
    <w:rsid w:val="00245AAC"/>
    <w:rsid w:val="002464EC"/>
    <w:rsid w:val="002466A2"/>
    <w:rsid w:val="0024701B"/>
    <w:rsid w:val="00247800"/>
    <w:rsid w:val="00247B02"/>
    <w:rsid w:val="0025103A"/>
    <w:rsid w:val="00252048"/>
    <w:rsid w:val="002523C7"/>
    <w:rsid w:val="00252830"/>
    <w:rsid w:val="00252E6A"/>
    <w:rsid w:val="00253028"/>
    <w:rsid w:val="002530C2"/>
    <w:rsid w:val="00253DE2"/>
    <w:rsid w:val="00254233"/>
    <w:rsid w:val="002555B7"/>
    <w:rsid w:val="00255708"/>
    <w:rsid w:val="00255D2D"/>
    <w:rsid w:val="00255ED2"/>
    <w:rsid w:val="0025630D"/>
    <w:rsid w:val="00257C36"/>
    <w:rsid w:val="002605D8"/>
    <w:rsid w:val="00260772"/>
    <w:rsid w:val="0026107E"/>
    <w:rsid w:val="00261243"/>
    <w:rsid w:val="00261B1B"/>
    <w:rsid w:val="0026266F"/>
    <w:rsid w:val="002639D6"/>
    <w:rsid w:val="002641C8"/>
    <w:rsid w:val="002642C0"/>
    <w:rsid w:val="00264704"/>
    <w:rsid w:val="00265525"/>
    <w:rsid w:val="002709B2"/>
    <w:rsid w:val="00271E72"/>
    <w:rsid w:val="00273367"/>
    <w:rsid w:val="002736E8"/>
    <w:rsid w:val="00273888"/>
    <w:rsid w:val="002744E0"/>
    <w:rsid w:val="00274782"/>
    <w:rsid w:val="00274854"/>
    <w:rsid w:val="0027590F"/>
    <w:rsid w:val="00275BCC"/>
    <w:rsid w:val="00275D32"/>
    <w:rsid w:val="00276C29"/>
    <w:rsid w:val="002778AB"/>
    <w:rsid w:val="00280353"/>
    <w:rsid w:val="00280601"/>
    <w:rsid w:val="002816D1"/>
    <w:rsid w:val="002816EA"/>
    <w:rsid w:val="00281829"/>
    <w:rsid w:val="00281A75"/>
    <w:rsid w:val="00282029"/>
    <w:rsid w:val="00282700"/>
    <w:rsid w:val="00282A66"/>
    <w:rsid w:val="002831E2"/>
    <w:rsid w:val="002838AC"/>
    <w:rsid w:val="00284AC1"/>
    <w:rsid w:val="002850F5"/>
    <w:rsid w:val="0028582E"/>
    <w:rsid w:val="002871F9"/>
    <w:rsid w:val="002875AB"/>
    <w:rsid w:val="00287728"/>
    <w:rsid w:val="00290010"/>
    <w:rsid w:val="00290D2A"/>
    <w:rsid w:val="002914E4"/>
    <w:rsid w:val="002925AB"/>
    <w:rsid w:val="002930E5"/>
    <w:rsid w:val="002930EC"/>
    <w:rsid w:val="00293B5A"/>
    <w:rsid w:val="00293EAB"/>
    <w:rsid w:val="00294BC6"/>
    <w:rsid w:val="00294FB3"/>
    <w:rsid w:val="00295459"/>
    <w:rsid w:val="0029575F"/>
    <w:rsid w:val="00295ACE"/>
    <w:rsid w:val="00296206"/>
    <w:rsid w:val="00296928"/>
    <w:rsid w:val="0029749D"/>
    <w:rsid w:val="00297630"/>
    <w:rsid w:val="002A0263"/>
    <w:rsid w:val="002A0AAB"/>
    <w:rsid w:val="002A1EE7"/>
    <w:rsid w:val="002A3CA2"/>
    <w:rsid w:val="002A411A"/>
    <w:rsid w:val="002A4446"/>
    <w:rsid w:val="002A5F5A"/>
    <w:rsid w:val="002A631F"/>
    <w:rsid w:val="002A6A1D"/>
    <w:rsid w:val="002A6F5A"/>
    <w:rsid w:val="002A7653"/>
    <w:rsid w:val="002A7673"/>
    <w:rsid w:val="002A77CB"/>
    <w:rsid w:val="002A7A49"/>
    <w:rsid w:val="002B0353"/>
    <w:rsid w:val="002B07BF"/>
    <w:rsid w:val="002B1051"/>
    <w:rsid w:val="002B1D66"/>
    <w:rsid w:val="002B229A"/>
    <w:rsid w:val="002B2684"/>
    <w:rsid w:val="002B2C85"/>
    <w:rsid w:val="002B4311"/>
    <w:rsid w:val="002B4D5E"/>
    <w:rsid w:val="002B4E6D"/>
    <w:rsid w:val="002B621A"/>
    <w:rsid w:val="002B7707"/>
    <w:rsid w:val="002B79CB"/>
    <w:rsid w:val="002B7F94"/>
    <w:rsid w:val="002C1928"/>
    <w:rsid w:val="002C2377"/>
    <w:rsid w:val="002C2669"/>
    <w:rsid w:val="002C2C6C"/>
    <w:rsid w:val="002C304E"/>
    <w:rsid w:val="002C3776"/>
    <w:rsid w:val="002C3E44"/>
    <w:rsid w:val="002C3FA5"/>
    <w:rsid w:val="002C49ED"/>
    <w:rsid w:val="002C53C1"/>
    <w:rsid w:val="002C6273"/>
    <w:rsid w:val="002C74F1"/>
    <w:rsid w:val="002C75E9"/>
    <w:rsid w:val="002D038C"/>
    <w:rsid w:val="002D0DC6"/>
    <w:rsid w:val="002D0FD5"/>
    <w:rsid w:val="002D2B9E"/>
    <w:rsid w:val="002D2CD2"/>
    <w:rsid w:val="002D3C90"/>
    <w:rsid w:val="002D4651"/>
    <w:rsid w:val="002D53A1"/>
    <w:rsid w:val="002D6BA3"/>
    <w:rsid w:val="002E06C1"/>
    <w:rsid w:val="002E0F09"/>
    <w:rsid w:val="002E0F77"/>
    <w:rsid w:val="002E22B4"/>
    <w:rsid w:val="002E350A"/>
    <w:rsid w:val="002E3776"/>
    <w:rsid w:val="002E418B"/>
    <w:rsid w:val="002E42EE"/>
    <w:rsid w:val="002E482B"/>
    <w:rsid w:val="002E4A02"/>
    <w:rsid w:val="002E5147"/>
    <w:rsid w:val="002E5F8C"/>
    <w:rsid w:val="002E6900"/>
    <w:rsid w:val="002E7520"/>
    <w:rsid w:val="002F084A"/>
    <w:rsid w:val="002F0D78"/>
    <w:rsid w:val="002F1B99"/>
    <w:rsid w:val="002F3027"/>
    <w:rsid w:val="002F457B"/>
    <w:rsid w:val="002F48D6"/>
    <w:rsid w:val="002F5A7F"/>
    <w:rsid w:val="002F6207"/>
    <w:rsid w:val="002F66C9"/>
    <w:rsid w:val="002F6EBA"/>
    <w:rsid w:val="00302593"/>
    <w:rsid w:val="00302B14"/>
    <w:rsid w:val="00302C59"/>
    <w:rsid w:val="00303402"/>
    <w:rsid w:val="00303D68"/>
    <w:rsid w:val="0030477C"/>
    <w:rsid w:val="00304C85"/>
    <w:rsid w:val="0030636A"/>
    <w:rsid w:val="00306BE9"/>
    <w:rsid w:val="003106DC"/>
    <w:rsid w:val="00311A44"/>
    <w:rsid w:val="00311D68"/>
    <w:rsid w:val="003135F2"/>
    <w:rsid w:val="00313899"/>
    <w:rsid w:val="0031398B"/>
    <w:rsid w:val="00314F2D"/>
    <w:rsid w:val="0031508C"/>
    <w:rsid w:val="003153BE"/>
    <w:rsid w:val="0031623E"/>
    <w:rsid w:val="003163EF"/>
    <w:rsid w:val="00316DC7"/>
    <w:rsid w:val="00316F76"/>
    <w:rsid w:val="0031738E"/>
    <w:rsid w:val="0032037C"/>
    <w:rsid w:val="00320F2C"/>
    <w:rsid w:val="0032217C"/>
    <w:rsid w:val="00322708"/>
    <w:rsid w:val="00322A64"/>
    <w:rsid w:val="003235EE"/>
    <w:rsid w:val="00324738"/>
    <w:rsid w:val="00324BB4"/>
    <w:rsid w:val="00324C79"/>
    <w:rsid w:val="0032536F"/>
    <w:rsid w:val="003253E6"/>
    <w:rsid w:val="00325647"/>
    <w:rsid w:val="00325D37"/>
    <w:rsid w:val="003266AB"/>
    <w:rsid w:val="0032673F"/>
    <w:rsid w:val="00326A66"/>
    <w:rsid w:val="003272EC"/>
    <w:rsid w:val="00330398"/>
    <w:rsid w:val="0033150E"/>
    <w:rsid w:val="00331A75"/>
    <w:rsid w:val="003336C8"/>
    <w:rsid w:val="003336E6"/>
    <w:rsid w:val="00333C73"/>
    <w:rsid w:val="00333E51"/>
    <w:rsid w:val="003341C7"/>
    <w:rsid w:val="00334E96"/>
    <w:rsid w:val="003352E0"/>
    <w:rsid w:val="00336179"/>
    <w:rsid w:val="00336DBB"/>
    <w:rsid w:val="00337A64"/>
    <w:rsid w:val="0034004E"/>
    <w:rsid w:val="00340482"/>
    <w:rsid w:val="00341E3D"/>
    <w:rsid w:val="0034251D"/>
    <w:rsid w:val="00342DCA"/>
    <w:rsid w:val="003431CA"/>
    <w:rsid w:val="0034322A"/>
    <w:rsid w:val="0034335E"/>
    <w:rsid w:val="0034411E"/>
    <w:rsid w:val="0034478E"/>
    <w:rsid w:val="00345FA0"/>
    <w:rsid w:val="00346BC5"/>
    <w:rsid w:val="00347895"/>
    <w:rsid w:val="003503A8"/>
    <w:rsid w:val="00353613"/>
    <w:rsid w:val="00354367"/>
    <w:rsid w:val="003547E8"/>
    <w:rsid w:val="0035519D"/>
    <w:rsid w:val="0035643E"/>
    <w:rsid w:val="00356B25"/>
    <w:rsid w:val="00356F67"/>
    <w:rsid w:val="00357385"/>
    <w:rsid w:val="00357846"/>
    <w:rsid w:val="00360AE9"/>
    <w:rsid w:val="00361369"/>
    <w:rsid w:val="00362399"/>
    <w:rsid w:val="00362572"/>
    <w:rsid w:val="0036264C"/>
    <w:rsid w:val="00362D7E"/>
    <w:rsid w:val="00363264"/>
    <w:rsid w:val="00363EB4"/>
    <w:rsid w:val="003640DD"/>
    <w:rsid w:val="00364649"/>
    <w:rsid w:val="00364C91"/>
    <w:rsid w:val="0036533C"/>
    <w:rsid w:val="0036621B"/>
    <w:rsid w:val="0036627D"/>
    <w:rsid w:val="00370D40"/>
    <w:rsid w:val="0037159E"/>
    <w:rsid w:val="00371837"/>
    <w:rsid w:val="0037213F"/>
    <w:rsid w:val="00372E68"/>
    <w:rsid w:val="003734BD"/>
    <w:rsid w:val="00373892"/>
    <w:rsid w:val="003741C9"/>
    <w:rsid w:val="0037645F"/>
    <w:rsid w:val="00376583"/>
    <w:rsid w:val="00377873"/>
    <w:rsid w:val="0038089A"/>
    <w:rsid w:val="00380919"/>
    <w:rsid w:val="00380B8C"/>
    <w:rsid w:val="0038170E"/>
    <w:rsid w:val="003818A0"/>
    <w:rsid w:val="003818DF"/>
    <w:rsid w:val="003834B7"/>
    <w:rsid w:val="00383ACB"/>
    <w:rsid w:val="00383B02"/>
    <w:rsid w:val="00385E98"/>
    <w:rsid w:val="00385F79"/>
    <w:rsid w:val="003867EA"/>
    <w:rsid w:val="003868BD"/>
    <w:rsid w:val="00386BBB"/>
    <w:rsid w:val="00386EAB"/>
    <w:rsid w:val="0038711E"/>
    <w:rsid w:val="003906C8"/>
    <w:rsid w:val="0039224F"/>
    <w:rsid w:val="00392BB7"/>
    <w:rsid w:val="00394E92"/>
    <w:rsid w:val="0039544B"/>
    <w:rsid w:val="0039648C"/>
    <w:rsid w:val="00396E08"/>
    <w:rsid w:val="003A02A7"/>
    <w:rsid w:val="003A096B"/>
    <w:rsid w:val="003A11A1"/>
    <w:rsid w:val="003A149D"/>
    <w:rsid w:val="003A1CED"/>
    <w:rsid w:val="003A1FD6"/>
    <w:rsid w:val="003A26DF"/>
    <w:rsid w:val="003A2EEE"/>
    <w:rsid w:val="003A5297"/>
    <w:rsid w:val="003A5366"/>
    <w:rsid w:val="003A5439"/>
    <w:rsid w:val="003A6FC2"/>
    <w:rsid w:val="003B0052"/>
    <w:rsid w:val="003B01D0"/>
    <w:rsid w:val="003B05F5"/>
    <w:rsid w:val="003B0685"/>
    <w:rsid w:val="003B0C1C"/>
    <w:rsid w:val="003B15A4"/>
    <w:rsid w:val="003B2FD7"/>
    <w:rsid w:val="003B343C"/>
    <w:rsid w:val="003B3A08"/>
    <w:rsid w:val="003B5950"/>
    <w:rsid w:val="003B5975"/>
    <w:rsid w:val="003B6237"/>
    <w:rsid w:val="003B6B09"/>
    <w:rsid w:val="003B6B90"/>
    <w:rsid w:val="003B7460"/>
    <w:rsid w:val="003B7FA0"/>
    <w:rsid w:val="003C1E2E"/>
    <w:rsid w:val="003C2414"/>
    <w:rsid w:val="003C2BEC"/>
    <w:rsid w:val="003C30E1"/>
    <w:rsid w:val="003C34AE"/>
    <w:rsid w:val="003C3602"/>
    <w:rsid w:val="003C39DC"/>
    <w:rsid w:val="003C3B8E"/>
    <w:rsid w:val="003C4021"/>
    <w:rsid w:val="003C5FAC"/>
    <w:rsid w:val="003C69D6"/>
    <w:rsid w:val="003C7618"/>
    <w:rsid w:val="003C7B58"/>
    <w:rsid w:val="003D1246"/>
    <w:rsid w:val="003D1719"/>
    <w:rsid w:val="003D36D2"/>
    <w:rsid w:val="003D391C"/>
    <w:rsid w:val="003D3943"/>
    <w:rsid w:val="003D3BCD"/>
    <w:rsid w:val="003D48DF"/>
    <w:rsid w:val="003D4AEC"/>
    <w:rsid w:val="003D52FE"/>
    <w:rsid w:val="003D5464"/>
    <w:rsid w:val="003D57F5"/>
    <w:rsid w:val="003D69F1"/>
    <w:rsid w:val="003D6AE5"/>
    <w:rsid w:val="003D6C26"/>
    <w:rsid w:val="003E02B2"/>
    <w:rsid w:val="003E10DB"/>
    <w:rsid w:val="003E1B44"/>
    <w:rsid w:val="003E2D4A"/>
    <w:rsid w:val="003E321D"/>
    <w:rsid w:val="003E36A8"/>
    <w:rsid w:val="003E38E4"/>
    <w:rsid w:val="003E4477"/>
    <w:rsid w:val="003E454B"/>
    <w:rsid w:val="003E58AC"/>
    <w:rsid w:val="003E6501"/>
    <w:rsid w:val="003E661E"/>
    <w:rsid w:val="003E679E"/>
    <w:rsid w:val="003E6D52"/>
    <w:rsid w:val="003E7950"/>
    <w:rsid w:val="003E7F39"/>
    <w:rsid w:val="003F02DB"/>
    <w:rsid w:val="003F060F"/>
    <w:rsid w:val="003F1A74"/>
    <w:rsid w:val="003F25C1"/>
    <w:rsid w:val="003F2786"/>
    <w:rsid w:val="003F3526"/>
    <w:rsid w:val="003F3950"/>
    <w:rsid w:val="003F5D74"/>
    <w:rsid w:val="003F642F"/>
    <w:rsid w:val="003F729C"/>
    <w:rsid w:val="003F73D1"/>
    <w:rsid w:val="003F7514"/>
    <w:rsid w:val="003F7E85"/>
    <w:rsid w:val="004005A5"/>
    <w:rsid w:val="00401042"/>
    <w:rsid w:val="0040293D"/>
    <w:rsid w:val="00403643"/>
    <w:rsid w:val="00403905"/>
    <w:rsid w:val="00403D4D"/>
    <w:rsid w:val="0040404F"/>
    <w:rsid w:val="0040640D"/>
    <w:rsid w:val="0040644F"/>
    <w:rsid w:val="004064F2"/>
    <w:rsid w:val="00407F62"/>
    <w:rsid w:val="00411731"/>
    <w:rsid w:val="00413079"/>
    <w:rsid w:val="00413C98"/>
    <w:rsid w:val="00414A01"/>
    <w:rsid w:val="00414BD0"/>
    <w:rsid w:val="00414CEA"/>
    <w:rsid w:val="00414D8A"/>
    <w:rsid w:val="004153F6"/>
    <w:rsid w:val="00415412"/>
    <w:rsid w:val="0041574C"/>
    <w:rsid w:val="00415D33"/>
    <w:rsid w:val="004162E3"/>
    <w:rsid w:val="0041683B"/>
    <w:rsid w:val="004205C1"/>
    <w:rsid w:val="00421326"/>
    <w:rsid w:val="00421419"/>
    <w:rsid w:val="00421727"/>
    <w:rsid w:val="0042185D"/>
    <w:rsid w:val="004225A5"/>
    <w:rsid w:val="004229B2"/>
    <w:rsid w:val="00422AFE"/>
    <w:rsid w:val="004230B3"/>
    <w:rsid w:val="0042325C"/>
    <w:rsid w:val="00423CD3"/>
    <w:rsid w:val="0042463C"/>
    <w:rsid w:val="00424B93"/>
    <w:rsid w:val="00424BC9"/>
    <w:rsid w:val="00426568"/>
    <w:rsid w:val="00427EAE"/>
    <w:rsid w:val="0043001E"/>
    <w:rsid w:val="00430740"/>
    <w:rsid w:val="00431CEC"/>
    <w:rsid w:val="00431D48"/>
    <w:rsid w:val="0043253A"/>
    <w:rsid w:val="0043276E"/>
    <w:rsid w:val="004332D7"/>
    <w:rsid w:val="00433FDE"/>
    <w:rsid w:val="00434060"/>
    <w:rsid w:val="0043434F"/>
    <w:rsid w:val="004357E4"/>
    <w:rsid w:val="00435C9D"/>
    <w:rsid w:val="00436035"/>
    <w:rsid w:val="00436463"/>
    <w:rsid w:val="004364E1"/>
    <w:rsid w:val="00437384"/>
    <w:rsid w:val="004376C2"/>
    <w:rsid w:val="00437748"/>
    <w:rsid w:val="004401C3"/>
    <w:rsid w:val="00440BCA"/>
    <w:rsid w:val="00441080"/>
    <w:rsid w:val="00441686"/>
    <w:rsid w:val="004434DD"/>
    <w:rsid w:val="00443BDB"/>
    <w:rsid w:val="00444659"/>
    <w:rsid w:val="00444FEA"/>
    <w:rsid w:val="004461AF"/>
    <w:rsid w:val="004464EA"/>
    <w:rsid w:val="004473AC"/>
    <w:rsid w:val="004478A2"/>
    <w:rsid w:val="00447AD1"/>
    <w:rsid w:val="00447F5A"/>
    <w:rsid w:val="00450042"/>
    <w:rsid w:val="00450147"/>
    <w:rsid w:val="004507CB"/>
    <w:rsid w:val="004514AF"/>
    <w:rsid w:val="004527FA"/>
    <w:rsid w:val="00452AA9"/>
    <w:rsid w:val="00453D9A"/>
    <w:rsid w:val="00454A5F"/>
    <w:rsid w:val="00456160"/>
    <w:rsid w:val="00461354"/>
    <w:rsid w:val="00462598"/>
    <w:rsid w:val="00462E95"/>
    <w:rsid w:val="00463782"/>
    <w:rsid w:val="00463D13"/>
    <w:rsid w:val="00464471"/>
    <w:rsid w:val="0046449E"/>
    <w:rsid w:val="004653D5"/>
    <w:rsid w:val="00465CA7"/>
    <w:rsid w:val="00466276"/>
    <w:rsid w:val="00471989"/>
    <w:rsid w:val="0047246A"/>
    <w:rsid w:val="00472A35"/>
    <w:rsid w:val="00472C0E"/>
    <w:rsid w:val="00472CFF"/>
    <w:rsid w:val="00473F89"/>
    <w:rsid w:val="00474E54"/>
    <w:rsid w:val="004754C3"/>
    <w:rsid w:val="00475F4A"/>
    <w:rsid w:val="00477239"/>
    <w:rsid w:val="00477270"/>
    <w:rsid w:val="004772DB"/>
    <w:rsid w:val="004772F7"/>
    <w:rsid w:val="00480F2C"/>
    <w:rsid w:val="00481CBE"/>
    <w:rsid w:val="00482CF2"/>
    <w:rsid w:val="0048397A"/>
    <w:rsid w:val="004844B6"/>
    <w:rsid w:val="00485E26"/>
    <w:rsid w:val="0048741B"/>
    <w:rsid w:val="00487441"/>
    <w:rsid w:val="004875DF"/>
    <w:rsid w:val="00487BF5"/>
    <w:rsid w:val="00487C6D"/>
    <w:rsid w:val="0049076C"/>
    <w:rsid w:val="004908CB"/>
    <w:rsid w:val="0049099A"/>
    <w:rsid w:val="00491DD7"/>
    <w:rsid w:val="00492008"/>
    <w:rsid w:val="004920B5"/>
    <w:rsid w:val="004923CE"/>
    <w:rsid w:val="00493180"/>
    <w:rsid w:val="00494C0A"/>
    <w:rsid w:val="0049545B"/>
    <w:rsid w:val="00495A21"/>
    <w:rsid w:val="00495FC9"/>
    <w:rsid w:val="00496F89"/>
    <w:rsid w:val="00497B6F"/>
    <w:rsid w:val="004A1490"/>
    <w:rsid w:val="004A161A"/>
    <w:rsid w:val="004A22B3"/>
    <w:rsid w:val="004A29B5"/>
    <w:rsid w:val="004A2E07"/>
    <w:rsid w:val="004A35A1"/>
    <w:rsid w:val="004A37DF"/>
    <w:rsid w:val="004A381D"/>
    <w:rsid w:val="004A3E84"/>
    <w:rsid w:val="004A46B7"/>
    <w:rsid w:val="004A4B5E"/>
    <w:rsid w:val="004A564F"/>
    <w:rsid w:val="004A7CC1"/>
    <w:rsid w:val="004B019D"/>
    <w:rsid w:val="004B0802"/>
    <w:rsid w:val="004B0921"/>
    <w:rsid w:val="004B1F04"/>
    <w:rsid w:val="004B1F16"/>
    <w:rsid w:val="004B2296"/>
    <w:rsid w:val="004B2E58"/>
    <w:rsid w:val="004B3473"/>
    <w:rsid w:val="004B4318"/>
    <w:rsid w:val="004B465D"/>
    <w:rsid w:val="004B4874"/>
    <w:rsid w:val="004B49B0"/>
    <w:rsid w:val="004B4F25"/>
    <w:rsid w:val="004B5658"/>
    <w:rsid w:val="004B5A22"/>
    <w:rsid w:val="004B771E"/>
    <w:rsid w:val="004B791E"/>
    <w:rsid w:val="004B7920"/>
    <w:rsid w:val="004B7D57"/>
    <w:rsid w:val="004C1627"/>
    <w:rsid w:val="004C19FD"/>
    <w:rsid w:val="004C3573"/>
    <w:rsid w:val="004C47F2"/>
    <w:rsid w:val="004C4C11"/>
    <w:rsid w:val="004C5D8E"/>
    <w:rsid w:val="004C64FA"/>
    <w:rsid w:val="004C7EF6"/>
    <w:rsid w:val="004D029A"/>
    <w:rsid w:val="004D0A3C"/>
    <w:rsid w:val="004D1B0B"/>
    <w:rsid w:val="004D2002"/>
    <w:rsid w:val="004D243F"/>
    <w:rsid w:val="004D3A39"/>
    <w:rsid w:val="004D3B55"/>
    <w:rsid w:val="004D4610"/>
    <w:rsid w:val="004D5A80"/>
    <w:rsid w:val="004D73CF"/>
    <w:rsid w:val="004D7874"/>
    <w:rsid w:val="004D7EBE"/>
    <w:rsid w:val="004E02DB"/>
    <w:rsid w:val="004E0C84"/>
    <w:rsid w:val="004E0D0B"/>
    <w:rsid w:val="004E17EA"/>
    <w:rsid w:val="004E18CE"/>
    <w:rsid w:val="004E1D27"/>
    <w:rsid w:val="004E1D78"/>
    <w:rsid w:val="004E2659"/>
    <w:rsid w:val="004E3FFF"/>
    <w:rsid w:val="004E4C97"/>
    <w:rsid w:val="004E4DB1"/>
    <w:rsid w:val="004F0325"/>
    <w:rsid w:val="004F07DF"/>
    <w:rsid w:val="004F0BEB"/>
    <w:rsid w:val="004F14A1"/>
    <w:rsid w:val="004F18D6"/>
    <w:rsid w:val="004F241E"/>
    <w:rsid w:val="004F28D8"/>
    <w:rsid w:val="004F3336"/>
    <w:rsid w:val="004F4FF7"/>
    <w:rsid w:val="004F591B"/>
    <w:rsid w:val="004F6288"/>
    <w:rsid w:val="004F729A"/>
    <w:rsid w:val="0050174A"/>
    <w:rsid w:val="00502812"/>
    <w:rsid w:val="00502B29"/>
    <w:rsid w:val="005036C7"/>
    <w:rsid w:val="005038A0"/>
    <w:rsid w:val="00503BEC"/>
    <w:rsid w:val="00503D16"/>
    <w:rsid w:val="00505811"/>
    <w:rsid w:val="00505BC4"/>
    <w:rsid w:val="00505DA8"/>
    <w:rsid w:val="00506D42"/>
    <w:rsid w:val="00507229"/>
    <w:rsid w:val="00507DA9"/>
    <w:rsid w:val="00510023"/>
    <w:rsid w:val="00510325"/>
    <w:rsid w:val="00510AF3"/>
    <w:rsid w:val="005113EF"/>
    <w:rsid w:val="005124FE"/>
    <w:rsid w:val="00512A69"/>
    <w:rsid w:val="00513025"/>
    <w:rsid w:val="005134B2"/>
    <w:rsid w:val="00513551"/>
    <w:rsid w:val="00513575"/>
    <w:rsid w:val="005136CA"/>
    <w:rsid w:val="00513C4D"/>
    <w:rsid w:val="00513DCF"/>
    <w:rsid w:val="0051431D"/>
    <w:rsid w:val="0051488E"/>
    <w:rsid w:val="00514BC2"/>
    <w:rsid w:val="00514C44"/>
    <w:rsid w:val="0051541F"/>
    <w:rsid w:val="005164A6"/>
    <w:rsid w:val="00516773"/>
    <w:rsid w:val="00517DE3"/>
    <w:rsid w:val="00521089"/>
    <w:rsid w:val="005222D7"/>
    <w:rsid w:val="005226C9"/>
    <w:rsid w:val="005231F5"/>
    <w:rsid w:val="00524604"/>
    <w:rsid w:val="00524B92"/>
    <w:rsid w:val="00524C75"/>
    <w:rsid w:val="00524E71"/>
    <w:rsid w:val="00524F8F"/>
    <w:rsid w:val="00525018"/>
    <w:rsid w:val="00525917"/>
    <w:rsid w:val="00527ADE"/>
    <w:rsid w:val="00530B86"/>
    <w:rsid w:val="00531651"/>
    <w:rsid w:val="00531C15"/>
    <w:rsid w:val="00532065"/>
    <w:rsid w:val="005322DB"/>
    <w:rsid w:val="00532DA3"/>
    <w:rsid w:val="005338E4"/>
    <w:rsid w:val="00533AE4"/>
    <w:rsid w:val="00533F06"/>
    <w:rsid w:val="00535424"/>
    <w:rsid w:val="00535D91"/>
    <w:rsid w:val="00536AC5"/>
    <w:rsid w:val="005372C3"/>
    <w:rsid w:val="0054010C"/>
    <w:rsid w:val="0054055A"/>
    <w:rsid w:val="0054078D"/>
    <w:rsid w:val="00540BBA"/>
    <w:rsid w:val="00541FA6"/>
    <w:rsid w:val="005424C1"/>
    <w:rsid w:val="00542E99"/>
    <w:rsid w:val="005445A5"/>
    <w:rsid w:val="005450C7"/>
    <w:rsid w:val="005450E0"/>
    <w:rsid w:val="00545547"/>
    <w:rsid w:val="005457A0"/>
    <w:rsid w:val="005462C4"/>
    <w:rsid w:val="00546349"/>
    <w:rsid w:val="00546431"/>
    <w:rsid w:val="00546995"/>
    <w:rsid w:val="00550582"/>
    <w:rsid w:val="00550BC9"/>
    <w:rsid w:val="0055244C"/>
    <w:rsid w:val="005524EE"/>
    <w:rsid w:val="00553183"/>
    <w:rsid w:val="00553304"/>
    <w:rsid w:val="00554FBC"/>
    <w:rsid w:val="005555E4"/>
    <w:rsid w:val="00556BC3"/>
    <w:rsid w:val="00560C18"/>
    <w:rsid w:val="005610E4"/>
    <w:rsid w:val="00563069"/>
    <w:rsid w:val="00563092"/>
    <w:rsid w:val="00563287"/>
    <w:rsid w:val="00563DBD"/>
    <w:rsid w:val="00565434"/>
    <w:rsid w:val="00566E43"/>
    <w:rsid w:val="00567085"/>
    <w:rsid w:val="00567153"/>
    <w:rsid w:val="00567F08"/>
    <w:rsid w:val="00570270"/>
    <w:rsid w:val="00570905"/>
    <w:rsid w:val="00570CC6"/>
    <w:rsid w:val="00571889"/>
    <w:rsid w:val="0057228A"/>
    <w:rsid w:val="005729DA"/>
    <w:rsid w:val="00572FFB"/>
    <w:rsid w:val="0057304F"/>
    <w:rsid w:val="005736D1"/>
    <w:rsid w:val="0057411C"/>
    <w:rsid w:val="005749F6"/>
    <w:rsid w:val="00575146"/>
    <w:rsid w:val="005755FF"/>
    <w:rsid w:val="0057646D"/>
    <w:rsid w:val="00577D55"/>
    <w:rsid w:val="005804D6"/>
    <w:rsid w:val="0058051A"/>
    <w:rsid w:val="005807EF"/>
    <w:rsid w:val="0058089E"/>
    <w:rsid w:val="0058127B"/>
    <w:rsid w:val="0058139F"/>
    <w:rsid w:val="005818C3"/>
    <w:rsid w:val="005818E5"/>
    <w:rsid w:val="005819C1"/>
    <w:rsid w:val="00582397"/>
    <w:rsid w:val="00582622"/>
    <w:rsid w:val="00583B70"/>
    <w:rsid w:val="00584BA9"/>
    <w:rsid w:val="00586B83"/>
    <w:rsid w:val="005872FF"/>
    <w:rsid w:val="00587D01"/>
    <w:rsid w:val="00590FD2"/>
    <w:rsid w:val="00591237"/>
    <w:rsid w:val="00591556"/>
    <w:rsid w:val="0059157C"/>
    <w:rsid w:val="0059202E"/>
    <w:rsid w:val="005927E3"/>
    <w:rsid w:val="00593BDF"/>
    <w:rsid w:val="00593C53"/>
    <w:rsid w:val="00593F63"/>
    <w:rsid w:val="00594477"/>
    <w:rsid w:val="0059543E"/>
    <w:rsid w:val="005955E3"/>
    <w:rsid w:val="0059575A"/>
    <w:rsid w:val="00595E51"/>
    <w:rsid w:val="005966D8"/>
    <w:rsid w:val="00596A8D"/>
    <w:rsid w:val="00596EBB"/>
    <w:rsid w:val="005976C6"/>
    <w:rsid w:val="0059780A"/>
    <w:rsid w:val="0059797E"/>
    <w:rsid w:val="005A0A3C"/>
    <w:rsid w:val="005A1A65"/>
    <w:rsid w:val="005A2520"/>
    <w:rsid w:val="005A2D02"/>
    <w:rsid w:val="005A2D73"/>
    <w:rsid w:val="005A3C35"/>
    <w:rsid w:val="005A3EE2"/>
    <w:rsid w:val="005A53C7"/>
    <w:rsid w:val="005A611D"/>
    <w:rsid w:val="005A660B"/>
    <w:rsid w:val="005B05D4"/>
    <w:rsid w:val="005B1359"/>
    <w:rsid w:val="005B211D"/>
    <w:rsid w:val="005B2FF8"/>
    <w:rsid w:val="005B4E46"/>
    <w:rsid w:val="005B5188"/>
    <w:rsid w:val="005B5321"/>
    <w:rsid w:val="005B5A92"/>
    <w:rsid w:val="005B7EEF"/>
    <w:rsid w:val="005B7F1F"/>
    <w:rsid w:val="005C08C8"/>
    <w:rsid w:val="005C0C59"/>
    <w:rsid w:val="005C18D6"/>
    <w:rsid w:val="005C1944"/>
    <w:rsid w:val="005C1A68"/>
    <w:rsid w:val="005C1A99"/>
    <w:rsid w:val="005C2DD9"/>
    <w:rsid w:val="005C2E6C"/>
    <w:rsid w:val="005C2FCB"/>
    <w:rsid w:val="005C3D56"/>
    <w:rsid w:val="005C5837"/>
    <w:rsid w:val="005C58B5"/>
    <w:rsid w:val="005C5D8B"/>
    <w:rsid w:val="005C600A"/>
    <w:rsid w:val="005C6402"/>
    <w:rsid w:val="005C6539"/>
    <w:rsid w:val="005C69E2"/>
    <w:rsid w:val="005C7267"/>
    <w:rsid w:val="005C781F"/>
    <w:rsid w:val="005C7C3B"/>
    <w:rsid w:val="005C7D17"/>
    <w:rsid w:val="005D06CB"/>
    <w:rsid w:val="005D06E2"/>
    <w:rsid w:val="005D2280"/>
    <w:rsid w:val="005D25F8"/>
    <w:rsid w:val="005D26FB"/>
    <w:rsid w:val="005D2EDD"/>
    <w:rsid w:val="005D3137"/>
    <w:rsid w:val="005D31C5"/>
    <w:rsid w:val="005D32E9"/>
    <w:rsid w:val="005D580E"/>
    <w:rsid w:val="005D5B88"/>
    <w:rsid w:val="005D71AF"/>
    <w:rsid w:val="005D7AE2"/>
    <w:rsid w:val="005D7BBE"/>
    <w:rsid w:val="005E0277"/>
    <w:rsid w:val="005E0375"/>
    <w:rsid w:val="005E189C"/>
    <w:rsid w:val="005E27CA"/>
    <w:rsid w:val="005E293D"/>
    <w:rsid w:val="005E2EFF"/>
    <w:rsid w:val="005E31C1"/>
    <w:rsid w:val="005E3E10"/>
    <w:rsid w:val="005E4018"/>
    <w:rsid w:val="005E48E8"/>
    <w:rsid w:val="005E5EB8"/>
    <w:rsid w:val="005E6D03"/>
    <w:rsid w:val="005E6EAF"/>
    <w:rsid w:val="005F057B"/>
    <w:rsid w:val="005F0E24"/>
    <w:rsid w:val="005F0FD7"/>
    <w:rsid w:val="005F11A3"/>
    <w:rsid w:val="005F2B8C"/>
    <w:rsid w:val="005F399E"/>
    <w:rsid w:val="005F515E"/>
    <w:rsid w:val="005F5497"/>
    <w:rsid w:val="005F5C14"/>
    <w:rsid w:val="006005FA"/>
    <w:rsid w:val="00600981"/>
    <w:rsid w:val="00600B30"/>
    <w:rsid w:val="00600E73"/>
    <w:rsid w:val="006010BF"/>
    <w:rsid w:val="00601666"/>
    <w:rsid w:val="00601964"/>
    <w:rsid w:val="00601C07"/>
    <w:rsid w:val="00604ECA"/>
    <w:rsid w:val="00604F11"/>
    <w:rsid w:val="006069E3"/>
    <w:rsid w:val="00607634"/>
    <w:rsid w:val="00610F62"/>
    <w:rsid w:val="00611798"/>
    <w:rsid w:val="00611D73"/>
    <w:rsid w:val="00611F79"/>
    <w:rsid w:val="00612182"/>
    <w:rsid w:val="00612334"/>
    <w:rsid w:val="00612668"/>
    <w:rsid w:val="006127B7"/>
    <w:rsid w:val="00612AE7"/>
    <w:rsid w:val="00612B58"/>
    <w:rsid w:val="00612F35"/>
    <w:rsid w:val="00613395"/>
    <w:rsid w:val="00614249"/>
    <w:rsid w:val="00616DA4"/>
    <w:rsid w:val="006175D6"/>
    <w:rsid w:val="00617639"/>
    <w:rsid w:val="0061768C"/>
    <w:rsid w:val="00617E4D"/>
    <w:rsid w:val="00617E54"/>
    <w:rsid w:val="00621CA8"/>
    <w:rsid w:val="00622143"/>
    <w:rsid w:val="00622622"/>
    <w:rsid w:val="00622A8F"/>
    <w:rsid w:val="00622C7A"/>
    <w:rsid w:val="00622D96"/>
    <w:rsid w:val="006232A5"/>
    <w:rsid w:val="006232FE"/>
    <w:rsid w:val="00623478"/>
    <w:rsid w:val="006237AC"/>
    <w:rsid w:val="006237B3"/>
    <w:rsid w:val="006247D3"/>
    <w:rsid w:val="00624B88"/>
    <w:rsid w:val="00625E60"/>
    <w:rsid w:val="0062611E"/>
    <w:rsid w:val="006261CC"/>
    <w:rsid w:val="006262C1"/>
    <w:rsid w:val="0062634B"/>
    <w:rsid w:val="0063025C"/>
    <w:rsid w:val="00630377"/>
    <w:rsid w:val="00631B7A"/>
    <w:rsid w:val="00632196"/>
    <w:rsid w:val="00632227"/>
    <w:rsid w:val="00632351"/>
    <w:rsid w:val="006341F1"/>
    <w:rsid w:val="00634382"/>
    <w:rsid w:val="006349CD"/>
    <w:rsid w:val="006352FD"/>
    <w:rsid w:val="00636D4F"/>
    <w:rsid w:val="00637181"/>
    <w:rsid w:val="00640448"/>
    <w:rsid w:val="00642387"/>
    <w:rsid w:val="006452A6"/>
    <w:rsid w:val="00645EFF"/>
    <w:rsid w:val="006464CA"/>
    <w:rsid w:val="00646F18"/>
    <w:rsid w:val="006537FF"/>
    <w:rsid w:val="006548CA"/>
    <w:rsid w:val="006555C3"/>
    <w:rsid w:val="00656340"/>
    <w:rsid w:val="00656582"/>
    <w:rsid w:val="00656777"/>
    <w:rsid w:val="00661697"/>
    <w:rsid w:val="0066234E"/>
    <w:rsid w:val="0066297F"/>
    <w:rsid w:val="00662CB6"/>
    <w:rsid w:val="006644E6"/>
    <w:rsid w:val="00664895"/>
    <w:rsid w:val="00665269"/>
    <w:rsid w:val="00665526"/>
    <w:rsid w:val="00667560"/>
    <w:rsid w:val="00667A4B"/>
    <w:rsid w:val="00670F21"/>
    <w:rsid w:val="00671ED0"/>
    <w:rsid w:val="006730CC"/>
    <w:rsid w:val="006740F1"/>
    <w:rsid w:val="006748C7"/>
    <w:rsid w:val="006756FF"/>
    <w:rsid w:val="0067577A"/>
    <w:rsid w:val="00677C7B"/>
    <w:rsid w:val="00680B91"/>
    <w:rsid w:val="00681BCB"/>
    <w:rsid w:val="00682856"/>
    <w:rsid w:val="00682D81"/>
    <w:rsid w:val="00683484"/>
    <w:rsid w:val="00683E46"/>
    <w:rsid w:val="00684EB7"/>
    <w:rsid w:val="00685968"/>
    <w:rsid w:val="00685F6F"/>
    <w:rsid w:val="0068656D"/>
    <w:rsid w:val="00687818"/>
    <w:rsid w:val="00690D0A"/>
    <w:rsid w:val="00690FD5"/>
    <w:rsid w:val="00691B34"/>
    <w:rsid w:val="00691BE2"/>
    <w:rsid w:val="00691D8E"/>
    <w:rsid w:val="006946A3"/>
    <w:rsid w:val="006948FF"/>
    <w:rsid w:val="006953D7"/>
    <w:rsid w:val="00695946"/>
    <w:rsid w:val="00697569"/>
    <w:rsid w:val="006A01F8"/>
    <w:rsid w:val="006A06A8"/>
    <w:rsid w:val="006A0B50"/>
    <w:rsid w:val="006A1CF5"/>
    <w:rsid w:val="006A21B1"/>
    <w:rsid w:val="006A2DC9"/>
    <w:rsid w:val="006A3189"/>
    <w:rsid w:val="006A3800"/>
    <w:rsid w:val="006A4298"/>
    <w:rsid w:val="006A42FE"/>
    <w:rsid w:val="006A4826"/>
    <w:rsid w:val="006A4D4F"/>
    <w:rsid w:val="006A562F"/>
    <w:rsid w:val="006A5D99"/>
    <w:rsid w:val="006A68D7"/>
    <w:rsid w:val="006A7C83"/>
    <w:rsid w:val="006B0767"/>
    <w:rsid w:val="006B2F69"/>
    <w:rsid w:val="006B4642"/>
    <w:rsid w:val="006B4E42"/>
    <w:rsid w:val="006B785D"/>
    <w:rsid w:val="006B7E3C"/>
    <w:rsid w:val="006B7E93"/>
    <w:rsid w:val="006C0969"/>
    <w:rsid w:val="006C11DD"/>
    <w:rsid w:val="006C1D5C"/>
    <w:rsid w:val="006C35AB"/>
    <w:rsid w:val="006C3B35"/>
    <w:rsid w:val="006C4630"/>
    <w:rsid w:val="006C4B1B"/>
    <w:rsid w:val="006C553C"/>
    <w:rsid w:val="006C6240"/>
    <w:rsid w:val="006C6A66"/>
    <w:rsid w:val="006D0526"/>
    <w:rsid w:val="006D100C"/>
    <w:rsid w:val="006D133A"/>
    <w:rsid w:val="006D1FAA"/>
    <w:rsid w:val="006D2800"/>
    <w:rsid w:val="006D2C76"/>
    <w:rsid w:val="006D2D03"/>
    <w:rsid w:val="006D3548"/>
    <w:rsid w:val="006D414C"/>
    <w:rsid w:val="006D4944"/>
    <w:rsid w:val="006D4D14"/>
    <w:rsid w:val="006D6C1C"/>
    <w:rsid w:val="006E007C"/>
    <w:rsid w:val="006E1EEB"/>
    <w:rsid w:val="006E2659"/>
    <w:rsid w:val="006E2D1E"/>
    <w:rsid w:val="006E3101"/>
    <w:rsid w:val="006E45D2"/>
    <w:rsid w:val="006E5A8A"/>
    <w:rsid w:val="006E60E7"/>
    <w:rsid w:val="006E6615"/>
    <w:rsid w:val="006E73E6"/>
    <w:rsid w:val="006F04B1"/>
    <w:rsid w:val="006F054E"/>
    <w:rsid w:val="006F0780"/>
    <w:rsid w:val="006F106C"/>
    <w:rsid w:val="006F2D6B"/>
    <w:rsid w:val="006F3A63"/>
    <w:rsid w:val="006F470D"/>
    <w:rsid w:val="006F4D1B"/>
    <w:rsid w:val="006F547F"/>
    <w:rsid w:val="006F5A28"/>
    <w:rsid w:val="006F5B2E"/>
    <w:rsid w:val="006F62C5"/>
    <w:rsid w:val="006F69B8"/>
    <w:rsid w:val="006F6E7E"/>
    <w:rsid w:val="006F7CC0"/>
    <w:rsid w:val="007003F4"/>
    <w:rsid w:val="007004C2"/>
    <w:rsid w:val="007005FD"/>
    <w:rsid w:val="00700D85"/>
    <w:rsid w:val="00700F24"/>
    <w:rsid w:val="00701039"/>
    <w:rsid w:val="00702A94"/>
    <w:rsid w:val="00702B08"/>
    <w:rsid w:val="00703BBB"/>
    <w:rsid w:val="007042A7"/>
    <w:rsid w:val="007052C8"/>
    <w:rsid w:val="007057B9"/>
    <w:rsid w:val="00705A82"/>
    <w:rsid w:val="007079BB"/>
    <w:rsid w:val="00707A57"/>
    <w:rsid w:val="00710B20"/>
    <w:rsid w:val="007113F2"/>
    <w:rsid w:val="0071183A"/>
    <w:rsid w:val="007131C3"/>
    <w:rsid w:val="00713E34"/>
    <w:rsid w:val="00714140"/>
    <w:rsid w:val="007151DF"/>
    <w:rsid w:val="0071525B"/>
    <w:rsid w:val="00716B01"/>
    <w:rsid w:val="00716DF1"/>
    <w:rsid w:val="00716E32"/>
    <w:rsid w:val="007179FD"/>
    <w:rsid w:val="0072135B"/>
    <w:rsid w:val="00721DC2"/>
    <w:rsid w:val="007230A5"/>
    <w:rsid w:val="007231BE"/>
    <w:rsid w:val="00723440"/>
    <w:rsid w:val="00723A96"/>
    <w:rsid w:val="00724FBE"/>
    <w:rsid w:val="0072533E"/>
    <w:rsid w:val="0072539C"/>
    <w:rsid w:val="007266C3"/>
    <w:rsid w:val="00727452"/>
    <w:rsid w:val="00727505"/>
    <w:rsid w:val="007277D5"/>
    <w:rsid w:val="007304C7"/>
    <w:rsid w:val="0073069A"/>
    <w:rsid w:val="00731414"/>
    <w:rsid w:val="007322FF"/>
    <w:rsid w:val="00732438"/>
    <w:rsid w:val="007338B3"/>
    <w:rsid w:val="00733AFC"/>
    <w:rsid w:val="00733CDE"/>
    <w:rsid w:val="00734D7A"/>
    <w:rsid w:val="007354C9"/>
    <w:rsid w:val="00735C69"/>
    <w:rsid w:val="0073625B"/>
    <w:rsid w:val="00736503"/>
    <w:rsid w:val="00736672"/>
    <w:rsid w:val="00736A71"/>
    <w:rsid w:val="00737221"/>
    <w:rsid w:val="00737359"/>
    <w:rsid w:val="007379C9"/>
    <w:rsid w:val="0074069D"/>
    <w:rsid w:val="00740F1F"/>
    <w:rsid w:val="00741DC7"/>
    <w:rsid w:val="007420BA"/>
    <w:rsid w:val="007425B9"/>
    <w:rsid w:val="00743DB8"/>
    <w:rsid w:val="0074417B"/>
    <w:rsid w:val="007445FD"/>
    <w:rsid w:val="0074549D"/>
    <w:rsid w:val="00745F0A"/>
    <w:rsid w:val="007469B4"/>
    <w:rsid w:val="00747369"/>
    <w:rsid w:val="0074748F"/>
    <w:rsid w:val="00747893"/>
    <w:rsid w:val="0075047F"/>
    <w:rsid w:val="00751451"/>
    <w:rsid w:val="00751D5C"/>
    <w:rsid w:val="00752107"/>
    <w:rsid w:val="00752C1C"/>
    <w:rsid w:val="0075339F"/>
    <w:rsid w:val="00753716"/>
    <w:rsid w:val="007537FD"/>
    <w:rsid w:val="00753C59"/>
    <w:rsid w:val="007541B6"/>
    <w:rsid w:val="00754333"/>
    <w:rsid w:val="00754995"/>
    <w:rsid w:val="00754EE3"/>
    <w:rsid w:val="0075547E"/>
    <w:rsid w:val="00760A2D"/>
    <w:rsid w:val="007619C1"/>
    <w:rsid w:val="00761DE0"/>
    <w:rsid w:val="007620D8"/>
    <w:rsid w:val="007624E6"/>
    <w:rsid w:val="00762B16"/>
    <w:rsid w:val="00762F16"/>
    <w:rsid w:val="0076487E"/>
    <w:rsid w:val="00764E80"/>
    <w:rsid w:val="00764F93"/>
    <w:rsid w:val="00766777"/>
    <w:rsid w:val="00766B26"/>
    <w:rsid w:val="007670E6"/>
    <w:rsid w:val="00767633"/>
    <w:rsid w:val="0076781C"/>
    <w:rsid w:val="0077026E"/>
    <w:rsid w:val="007711E3"/>
    <w:rsid w:val="00771961"/>
    <w:rsid w:val="00772244"/>
    <w:rsid w:val="007722D7"/>
    <w:rsid w:val="00772E38"/>
    <w:rsid w:val="007745BB"/>
    <w:rsid w:val="00775041"/>
    <w:rsid w:val="00775B06"/>
    <w:rsid w:val="00780186"/>
    <w:rsid w:val="00780FB2"/>
    <w:rsid w:val="0078190F"/>
    <w:rsid w:val="00781C0C"/>
    <w:rsid w:val="007827BD"/>
    <w:rsid w:val="007827C9"/>
    <w:rsid w:val="0078335D"/>
    <w:rsid w:val="007839C9"/>
    <w:rsid w:val="00783DC2"/>
    <w:rsid w:val="007840B4"/>
    <w:rsid w:val="00785B66"/>
    <w:rsid w:val="00785EF6"/>
    <w:rsid w:val="007862EB"/>
    <w:rsid w:val="0078726A"/>
    <w:rsid w:val="00787DF5"/>
    <w:rsid w:val="00790DC3"/>
    <w:rsid w:val="00790E70"/>
    <w:rsid w:val="00791907"/>
    <w:rsid w:val="00791915"/>
    <w:rsid w:val="007920B3"/>
    <w:rsid w:val="007920DA"/>
    <w:rsid w:val="0079220D"/>
    <w:rsid w:val="0079225F"/>
    <w:rsid w:val="007947CF"/>
    <w:rsid w:val="00794C77"/>
    <w:rsid w:val="007955C7"/>
    <w:rsid w:val="00795D35"/>
    <w:rsid w:val="007970E3"/>
    <w:rsid w:val="00797EAD"/>
    <w:rsid w:val="007A1003"/>
    <w:rsid w:val="007A148E"/>
    <w:rsid w:val="007A1C31"/>
    <w:rsid w:val="007A2C5C"/>
    <w:rsid w:val="007A2DD8"/>
    <w:rsid w:val="007A3EDE"/>
    <w:rsid w:val="007A52B8"/>
    <w:rsid w:val="007A5C0E"/>
    <w:rsid w:val="007A5E28"/>
    <w:rsid w:val="007A6727"/>
    <w:rsid w:val="007A748E"/>
    <w:rsid w:val="007B01FE"/>
    <w:rsid w:val="007B0FF1"/>
    <w:rsid w:val="007B16ED"/>
    <w:rsid w:val="007B180D"/>
    <w:rsid w:val="007B18B8"/>
    <w:rsid w:val="007B1FF9"/>
    <w:rsid w:val="007B4218"/>
    <w:rsid w:val="007B58AD"/>
    <w:rsid w:val="007B76DA"/>
    <w:rsid w:val="007B7A26"/>
    <w:rsid w:val="007C09AF"/>
    <w:rsid w:val="007C1EE2"/>
    <w:rsid w:val="007C1FD1"/>
    <w:rsid w:val="007C20FE"/>
    <w:rsid w:val="007C2B97"/>
    <w:rsid w:val="007C4C79"/>
    <w:rsid w:val="007C4F77"/>
    <w:rsid w:val="007C5646"/>
    <w:rsid w:val="007C5754"/>
    <w:rsid w:val="007C690B"/>
    <w:rsid w:val="007C7208"/>
    <w:rsid w:val="007D1127"/>
    <w:rsid w:val="007D22A3"/>
    <w:rsid w:val="007D2510"/>
    <w:rsid w:val="007D5B44"/>
    <w:rsid w:val="007D5F7F"/>
    <w:rsid w:val="007D635C"/>
    <w:rsid w:val="007D7388"/>
    <w:rsid w:val="007D76CD"/>
    <w:rsid w:val="007D7A7C"/>
    <w:rsid w:val="007D7DF2"/>
    <w:rsid w:val="007E0253"/>
    <w:rsid w:val="007E03BA"/>
    <w:rsid w:val="007E1152"/>
    <w:rsid w:val="007E24A2"/>
    <w:rsid w:val="007E4466"/>
    <w:rsid w:val="007E4497"/>
    <w:rsid w:val="007E5D56"/>
    <w:rsid w:val="007E623D"/>
    <w:rsid w:val="007E65D0"/>
    <w:rsid w:val="007F0C25"/>
    <w:rsid w:val="007F0CC5"/>
    <w:rsid w:val="007F22C5"/>
    <w:rsid w:val="007F26BF"/>
    <w:rsid w:val="007F2C73"/>
    <w:rsid w:val="007F52AE"/>
    <w:rsid w:val="007F55ED"/>
    <w:rsid w:val="007F58DF"/>
    <w:rsid w:val="007F636D"/>
    <w:rsid w:val="007F7CA5"/>
    <w:rsid w:val="00800EA4"/>
    <w:rsid w:val="00801462"/>
    <w:rsid w:val="00801590"/>
    <w:rsid w:val="00801741"/>
    <w:rsid w:val="00802CCC"/>
    <w:rsid w:val="008030D5"/>
    <w:rsid w:val="00803A8E"/>
    <w:rsid w:val="008043A5"/>
    <w:rsid w:val="00804FCF"/>
    <w:rsid w:val="00805D8D"/>
    <w:rsid w:val="00806BBD"/>
    <w:rsid w:val="00806CBC"/>
    <w:rsid w:val="00807266"/>
    <w:rsid w:val="0080735C"/>
    <w:rsid w:val="00807A08"/>
    <w:rsid w:val="00810D3D"/>
    <w:rsid w:val="00810F77"/>
    <w:rsid w:val="00811DE5"/>
    <w:rsid w:val="00812344"/>
    <w:rsid w:val="008135B6"/>
    <w:rsid w:val="008142A5"/>
    <w:rsid w:val="0081434B"/>
    <w:rsid w:val="00814DE0"/>
    <w:rsid w:val="0081535C"/>
    <w:rsid w:val="00815CC8"/>
    <w:rsid w:val="0081640B"/>
    <w:rsid w:val="00816463"/>
    <w:rsid w:val="008165AE"/>
    <w:rsid w:val="00816759"/>
    <w:rsid w:val="00817153"/>
    <w:rsid w:val="008175B5"/>
    <w:rsid w:val="008179C9"/>
    <w:rsid w:val="00817A54"/>
    <w:rsid w:val="00817A98"/>
    <w:rsid w:val="0082036A"/>
    <w:rsid w:val="0082078B"/>
    <w:rsid w:val="00821198"/>
    <w:rsid w:val="00821991"/>
    <w:rsid w:val="00821C8A"/>
    <w:rsid w:val="0082457E"/>
    <w:rsid w:val="00824743"/>
    <w:rsid w:val="00825089"/>
    <w:rsid w:val="00825C70"/>
    <w:rsid w:val="00826902"/>
    <w:rsid w:val="00831CDC"/>
    <w:rsid w:val="00833642"/>
    <w:rsid w:val="00835D9F"/>
    <w:rsid w:val="008360E5"/>
    <w:rsid w:val="00836516"/>
    <w:rsid w:val="0083687D"/>
    <w:rsid w:val="00840DB9"/>
    <w:rsid w:val="0084158F"/>
    <w:rsid w:val="00841AC7"/>
    <w:rsid w:val="00843AE5"/>
    <w:rsid w:val="00843DBB"/>
    <w:rsid w:val="00843FB5"/>
    <w:rsid w:val="00844134"/>
    <w:rsid w:val="0084468C"/>
    <w:rsid w:val="00845A95"/>
    <w:rsid w:val="00845B13"/>
    <w:rsid w:val="00846335"/>
    <w:rsid w:val="00846DBE"/>
    <w:rsid w:val="00846F7F"/>
    <w:rsid w:val="00847666"/>
    <w:rsid w:val="008501F3"/>
    <w:rsid w:val="0085132B"/>
    <w:rsid w:val="00853207"/>
    <w:rsid w:val="00853B27"/>
    <w:rsid w:val="008540DA"/>
    <w:rsid w:val="00854259"/>
    <w:rsid w:val="0085440C"/>
    <w:rsid w:val="00854F66"/>
    <w:rsid w:val="0085503A"/>
    <w:rsid w:val="00855AC9"/>
    <w:rsid w:val="00855B82"/>
    <w:rsid w:val="00855EB1"/>
    <w:rsid w:val="008573F1"/>
    <w:rsid w:val="00857A8F"/>
    <w:rsid w:val="00860742"/>
    <w:rsid w:val="00861CB3"/>
    <w:rsid w:val="00862E18"/>
    <w:rsid w:val="0086344C"/>
    <w:rsid w:val="0086372D"/>
    <w:rsid w:val="00864345"/>
    <w:rsid w:val="008669C3"/>
    <w:rsid w:val="0086790C"/>
    <w:rsid w:val="00867A93"/>
    <w:rsid w:val="0087000B"/>
    <w:rsid w:val="0087099E"/>
    <w:rsid w:val="008719B2"/>
    <w:rsid w:val="00871BF1"/>
    <w:rsid w:val="00871D76"/>
    <w:rsid w:val="00872357"/>
    <w:rsid w:val="00872F16"/>
    <w:rsid w:val="00873B7B"/>
    <w:rsid w:val="00874ACC"/>
    <w:rsid w:val="00874C3C"/>
    <w:rsid w:val="00874F87"/>
    <w:rsid w:val="00876619"/>
    <w:rsid w:val="00876640"/>
    <w:rsid w:val="008803E8"/>
    <w:rsid w:val="00880510"/>
    <w:rsid w:val="0088058F"/>
    <w:rsid w:val="0088131C"/>
    <w:rsid w:val="0088171E"/>
    <w:rsid w:val="0088175B"/>
    <w:rsid w:val="00882B43"/>
    <w:rsid w:val="00882C83"/>
    <w:rsid w:val="00883369"/>
    <w:rsid w:val="008836A4"/>
    <w:rsid w:val="00883F79"/>
    <w:rsid w:val="008849C7"/>
    <w:rsid w:val="00885645"/>
    <w:rsid w:val="00890366"/>
    <w:rsid w:val="00891755"/>
    <w:rsid w:val="008919AC"/>
    <w:rsid w:val="00891C26"/>
    <w:rsid w:val="00891E7F"/>
    <w:rsid w:val="00891FCC"/>
    <w:rsid w:val="008927FE"/>
    <w:rsid w:val="0089309A"/>
    <w:rsid w:val="00893138"/>
    <w:rsid w:val="0089334B"/>
    <w:rsid w:val="008940E1"/>
    <w:rsid w:val="00894FAF"/>
    <w:rsid w:val="008956C8"/>
    <w:rsid w:val="008957A0"/>
    <w:rsid w:val="00895950"/>
    <w:rsid w:val="0089603A"/>
    <w:rsid w:val="00896F06"/>
    <w:rsid w:val="008972CF"/>
    <w:rsid w:val="00897508"/>
    <w:rsid w:val="00897545"/>
    <w:rsid w:val="00897937"/>
    <w:rsid w:val="008A07AB"/>
    <w:rsid w:val="008A15B1"/>
    <w:rsid w:val="008A2FAB"/>
    <w:rsid w:val="008A5314"/>
    <w:rsid w:val="008A53A2"/>
    <w:rsid w:val="008A5ABE"/>
    <w:rsid w:val="008A6AB9"/>
    <w:rsid w:val="008A7422"/>
    <w:rsid w:val="008A7FF3"/>
    <w:rsid w:val="008B0319"/>
    <w:rsid w:val="008B09D2"/>
    <w:rsid w:val="008B12F8"/>
    <w:rsid w:val="008B223F"/>
    <w:rsid w:val="008B30B7"/>
    <w:rsid w:val="008B3431"/>
    <w:rsid w:val="008B40F4"/>
    <w:rsid w:val="008B4AB7"/>
    <w:rsid w:val="008B5218"/>
    <w:rsid w:val="008B56A4"/>
    <w:rsid w:val="008B5A28"/>
    <w:rsid w:val="008B5F9B"/>
    <w:rsid w:val="008C0D34"/>
    <w:rsid w:val="008C1CDB"/>
    <w:rsid w:val="008C1CF9"/>
    <w:rsid w:val="008C2099"/>
    <w:rsid w:val="008C2A21"/>
    <w:rsid w:val="008C2AA8"/>
    <w:rsid w:val="008C3B7F"/>
    <w:rsid w:val="008C4DC9"/>
    <w:rsid w:val="008C4F2C"/>
    <w:rsid w:val="008C5210"/>
    <w:rsid w:val="008C5723"/>
    <w:rsid w:val="008C5BBF"/>
    <w:rsid w:val="008C6064"/>
    <w:rsid w:val="008C72CD"/>
    <w:rsid w:val="008D059B"/>
    <w:rsid w:val="008D1612"/>
    <w:rsid w:val="008D2705"/>
    <w:rsid w:val="008D300E"/>
    <w:rsid w:val="008D3087"/>
    <w:rsid w:val="008D3714"/>
    <w:rsid w:val="008D38B1"/>
    <w:rsid w:val="008D462A"/>
    <w:rsid w:val="008D5A06"/>
    <w:rsid w:val="008D5EF4"/>
    <w:rsid w:val="008D68F1"/>
    <w:rsid w:val="008D6C38"/>
    <w:rsid w:val="008D7B58"/>
    <w:rsid w:val="008D7C0A"/>
    <w:rsid w:val="008D7C15"/>
    <w:rsid w:val="008D7CC6"/>
    <w:rsid w:val="008E00AD"/>
    <w:rsid w:val="008E01AC"/>
    <w:rsid w:val="008E0464"/>
    <w:rsid w:val="008E083F"/>
    <w:rsid w:val="008E134E"/>
    <w:rsid w:val="008E13F6"/>
    <w:rsid w:val="008E1B76"/>
    <w:rsid w:val="008E386A"/>
    <w:rsid w:val="008E3DD7"/>
    <w:rsid w:val="008E4A07"/>
    <w:rsid w:val="008E5013"/>
    <w:rsid w:val="008E50A6"/>
    <w:rsid w:val="008E5746"/>
    <w:rsid w:val="008E5A68"/>
    <w:rsid w:val="008E5D54"/>
    <w:rsid w:val="008E68F0"/>
    <w:rsid w:val="008E69A5"/>
    <w:rsid w:val="008F0714"/>
    <w:rsid w:val="008F0BBA"/>
    <w:rsid w:val="008F100A"/>
    <w:rsid w:val="008F150D"/>
    <w:rsid w:val="008F2003"/>
    <w:rsid w:val="008F410B"/>
    <w:rsid w:val="008F5228"/>
    <w:rsid w:val="008F55F7"/>
    <w:rsid w:val="008F58BB"/>
    <w:rsid w:val="008F5AAD"/>
    <w:rsid w:val="008F5F74"/>
    <w:rsid w:val="008F60E6"/>
    <w:rsid w:val="008F631A"/>
    <w:rsid w:val="008F673A"/>
    <w:rsid w:val="008F70AD"/>
    <w:rsid w:val="00900640"/>
    <w:rsid w:val="00900964"/>
    <w:rsid w:val="0090200B"/>
    <w:rsid w:val="00902CA0"/>
    <w:rsid w:val="00902E29"/>
    <w:rsid w:val="0090392D"/>
    <w:rsid w:val="009042F9"/>
    <w:rsid w:val="00905061"/>
    <w:rsid w:val="00905144"/>
    <w:rsid w:val="00905C6A"/>
    <w:rsid w:val="00906A0B"/>
    <w:rsid w:val="00907915"/>
    <w:rsid w:val="009100D3"/>
    <w:rsid w:val="0091028C"/>
    <w:rsid w:val="00912342"/>
    <w:rsid w:val="00912717"/>
    <w:rsid w:val="009132A6"/>
    <w:rsid w:val="00913D6A"/>
    <w:rsid w:val="00914002"/>
    <w:rsid w:val="00917F8F"/>
    <w:rsid w:val="009201CA"/>
    <w:rsid w:val="00920653"/>
    <w:rsid w:val="00920F2A"/>
    <w:rsid w:val="009219C4"/>
    <w:rsid w:val="00923429"/>
    <w:rsid w:val="009236DE"/>
    <w:rsid w:val="009237F1"/>
    <w:rsid w:val="00924B02"/>
    <w:rsid w:val="00925433"/>
    <w:rsid w:val="0092611A"/>
    <w:rsid w:val="009263EB"/>
    <w:rsid w:val="00926C7C"/>
    <w:rsid w:val="00926F5E"/>
    <w:rsid w:val="0092701B"/>
    <w:rsid w:val="009277DC"/>
    <w:rsid w:val="009312B2"/>
    <w:rsid w:val="0093170E"/>
    <w:rsid w:val="009335E8"/>
    <w:rsid w:val="00933BC8"/>
    <w:rsid w:val="00933EE4"/>
    <w:rsid w:val="00934B33"/>
    <w:rsid w:val="00934D2E"/>
    <w:rsid w:val="00934EC0"/>
    <w:rsid w:val="00935334"/>
    <w:rsid w:val="009354CF"/>
    <w:rsid w:val="0093557A"/>
    <w:rsid w:val="00935608"/>
    <w:rsid w:val="00935921"/>
    <w:rsid w:val="00936208"/>
    <w:rsid w:val="009368B0"/>
    <w:rsid w:val="00937DBB"/>
    <w:rsid w:val="00937EA7"/>
    <w:rsid w:val="00940067"/>
    <w:rsid w:val="0094055E"/>
    <w:rsid w:val="00941A39"/>
    <w:rsid w:val="0094333E"/>
    <w:rsid w:val="00943AB5"/>
    <w:rsid w:val="00943C23"/>
    <w:rsid w:val="00943DD7"/>
    <w:rsid w:val="00943F7B"/>
    <w:rsid w:val="00944810"/>
    <w:rsid w:val="00945FCC"/>
    <w:rsid w:val="00945FF2"/>
    <w:rsid w:val="00946300"/>
    <w:rsid w:val="009470B8"/>
    <w:rsid w:val="009475E7"/>
    <w:rsid w:val="009523A5"/>
    <w:rsid w:val="00954AB1"/>
    <w:rsid w:val="00954BB2"/>
    <w:rsid w:val="009563AA"/>
    <w:rsid w:val="009571F5"/>
    <w:rsid w:val="009572FF"/>
    <w:rsid w:val="00960025"/>
    <w:rsid w:val="0096036F"/>
    <w:rsid w:val="00962D26"/>
    <w:rsid w:val="00964681"/>
    <w:rsid w:val="009655E2"/>
    <w:rsid w:val="00965FAA"/>
    <w:rsid w:val="0096651E"/>
    <w:rsid w:val="00966525"/>
    <w:rsid w:val="0096689F"/>
    <w:rsid w:val="0096709B"/>
    <w:rsid w:val="0096755F"/>
    <w:rsid w:val="009701AE"/>
    <w:rsid w:val="00971052"/>
    <w:rsid w:val="00973A6C"/>
    <w:rsid w:val="00973B34"/>
    <w:rsid w:val="009742F2"/>
    <w:rsid w:val="00974374"/>
    <w:rsid w:val="009748A3"/>
    <w:rsid w:val="00974A8F"/>
    <w:rsid w:val="00975A3F"/>
    <w:rsid w:val="00976A7D"/>
    <w:rsid w:val="00977D6D"/>
    <w:rsid w:val="009802F3"/>
    <w:rsid w:val="00980EB3"/>
    <w:rsid w:val="00981ADE"/>
    <w:rsid w:val="009824B3"/>
    <w:rsid w:val="00982BEA"/>
    <w:rsid w:val="00982ED0"/>
    <w:rsid w:val="009833AC"/>
    <w:rsid w:val="00983511"/>
    <w:rsid w:val="00983643"/>
    <w:rsid w:val="00983D30"/>
    <w:rsid w:val="009841C5"/>
    <w:rsid w:val="009842AC"/>
    <w:rsid w:val="00984396"/>
    <w:rsid w:val="009875B5"/>
    <w:rsid w:val="00990FFD"/>
    <w:rsid w:val="009912E1"/>
    <w:rsid w:val="00991D4C"/>
    <w:rsid w:val="00992A4E"/>
    <w:rsid w:val="00993FE3"/>
    <w:rsid w:val="009950B3"/>
    <w:rsid w:val="0099721C"/>
    <w:rsid w:val="00997678"/>
    <w:rsid w:val="00997EC4"/>
    <w:rsid w:val="009A0111"/>
    <w:rsid w:val="009A0E90"/>
    <w:rsid w:val="009A1B73"/>
    <w:rsid w:val="009A1E7C"/>
    <w:rsid w:val="009A24BF"/>
    <w:rsid w:val="009A418B"/>
    <w:rsid w:val="009A54F7"/>
    <w:rsid w:val="009A6D37"/>
    <w:rsid w:val="009A6E02"/>
    <w:rsid w:val="009B0869"/>
    <w:rsid w:val="009B129D"/>
    <w:rsid w:val="009B1A84"/>
    <w:rsid w:val="009B40A4"/>
    <w:rsid w:val="009B40F0"/>
    <w:rsid w:val="009B4194"/>
    <w:rsid w:val="009B4DC3"/>
    <w:rsid w:val="009B54AD"/>
    <w:rsid w:val="009B58CF"/>
    <w:rsid w:val="009B5A86"/>
    <w:rsid w:val="009B6306"/>
    <w:rsid w:val="009B6517"/>
    <w:rsid w:val="009B67CA"/>
    <w:rsid w:val="009C152E"/>
    <w:rsid w:val="009C266A"/>
    <w:rsid w:val="009C2D4F"/>
    <w:rsid w:val="009C3740"/>
    <w:rsid w:val="009C39A6"/>
    <w:rsid w:val="009C3BAA"/>
    <w:rsid w:val="009C3E1C"/>
    <w:rsid w:val="009C4C53"/>
    <w:rsid w:val="009C52D0"/>
    <w:rsid w:val="009C710F"/>
    <w:rsid w:val="009C7427"/>
    <w:rsid w:val="009C77AC"/>
    <w:rsid w:val="009D08C5"/>
    <w:rsid w:val="009D29E8"/>
    <w:rsid w:val="009D31C6"/>
    <w:rsid w:val="009D3A46"/>
    <w:rsid w:val="009D60F5"/>
    <w:rsid w:val="009D65FF"/>
    <w:rsid w:val="009D6A87"/>
    <w:rsid w:val="009E063A"/>
    <w:rsid w:val="009E068D"/>
    <w:rsid w:val="009E25A7"/>
    <w:rsid w:val="009E3394"/>
    <w:rsid w:val="009E340E"/>
    <w:rsid w:val="009E5220"/>
    <w:rsid w:val="009E5290"/>
    <w:rsid w:val="009E5467"/>
    <w:rsid w:val="009E5551"/>
    <w:rsid w:val="009E5C13"/>
    <w:rsid w:val="009E61AB"/>
    <w:rsid w:val="009E67E0"/>
    <w:rsid w:val="009F0DEE"/>
    <w:rsid w:val="009F1381"/>
    <w:rsid w:val="009F169B"/>
    <w:rsid w:val="009F1E63"/>
    <w:rsid w:val="009F203F"/>
    <w:rsid w:val="009F3900"/>
    <w:rsid w:val="009F4298"/>
    <w:rsid w:val="009F75F3"/>
    <w:rsid w:val="00A01AFB"/>
    <w:rsid w:val="00A0215B"/>
    <w:rsid w:val="00A02487"/>
    <w:rsid w:val="00A04876"/>
    <w:rsid w:val="00A04B99"/>
    <w:rsid w:val="00A07801"/>
    <w:rsid w:val="00A07D4D"/>
    <w:rsid w:val="00A10211"/>
    <w:rsid w:val="00A10B53"/>
    <w:rsid w:val="00A11910"/>
    <w:rsid w:val="00A11D57"/>
    <w:rsid w:val="00A12AA6"/>
    <w:rsid w:val="00A13AEF"/>
    <w:rsid w:val="00A14CEA"/>
    <w:rsid w:val="00A1505F"/>
    <w:rsid w:val="00A15C69"/>
    <w:rsid w:val="00A1610E"/>
    <w:rsid w:val="00A16A66"/>
    <w:rsid w:val="00A170D6"/>
    <w:rsid w:val="00A174A1"/>
    <w:rsid w:val="00A17C1F"/>
    <w:rsid w:val="00A2007F"/>
    <w:rsid w:val="00A20750"/>
    <w:rsid w:val="00A20BEF"/>
    <w:rsid w:val="00A21FB0"/>
    <w:rsid w:val="00A22A29"/>
    <w:rsid w:val="00A23D44"/>
    <w:rsid w:val="00A24A05"/>
    <w:rsid w:val="00A257DE"/>
    <w:rsid w:val="00A25F9B"/>
    <w:rsid w:val="00A266B4"/>
    <w:rsid w:val="00A26D27"/>
    <w:rsid w:val="00A270DB"/>
    <w:rsid w:val="00A27220"/>
    <w:rsid w:val="00A27F92"/>
    <w:rsid w:val="00A3056F"/>
    <w:rsid w:val="00A30F37"/>
    <w:rsid w:val="00A31455"/>
    <w:rsid w:val="00A31C14"/>
    <w:rsid w:val="00A32F90"/>
    <w:rsid w:val="00A332F2"/>
    <w:rsid w:val="00A35AC9"/>
    <w:rsid w:val="00A36CA4"/>
    <w:rsid w:val="00A378BE"/>
    <w:rsid w:val="00A4150F"/>
    <w:rsid w:val="00A416E1"/>
    <w:rsid w:val="00A41ACC"/>
    <w:rsid w:val="00A41DF3"/>
    <w:rsid w:val="00A43679"/>
    <w:rsid w:val="00A43FB8"/>
    <w:rsid w:val="00A459DA"/>
    <w:rsid w:val="00A461CF"/>
    <w:rsid w:val="00A476B0"/>
    <w:rsid w:val="00A4776A"/>
    <w:rsid w:val="00A47CA0"/>
    <w:rsid w:val="00A47D26"/>
    <w:rsid w:val="00A50450"/>
    <w:rsid w:val="00A5059D"/>
    <w:rsid w:val="00A50D53"/>
    <w:rsid w:val="00A52814"/>
    <w:rsid w:val="00A53281"/>
    <w:rsid w:val="00A53309"/>
    <w:rsid w:val="00A5362B"/>
    <w:rsid w:val="00A53D91"/>
    <w:rsid w:val="00A5453A"/>
    <w:rsid w:val="00A54D26"/>
    <w:rsid w:val="00A54FFB"/>
    <w:rsid w:val="00A551F3"/>
    <w:rsid w:val="00A56847"/>
    <w:rsid w:val="00A60F64"/>
    <w:rsid w:val="00A61C80"/>
    <w:rsid w:val="00A6272E"/>
    <w:rsid w:val="00A62808"/>
    <w:rsid w:val="00A6327C"/>
    <w:rsid w:val="00A63526"/>
    <w:rsid w:val="00A65F80"/>
    <w:rsid w:val="00A66114"/>
    <w:rsid w:val="00A67D00"/>
    <w:rsid w:val="00A67E8D"/>
    <w:rsid w:val="00A70C2E"/>
    <w:rsid w:val="00A7184D"/>
    <w:rsid w:val="00A72753"/>
    <w:rsid w:val="00A727B8"/>
    <w:rsid w:val="00A727EF"/>
    <w:rsid w:val="00A73A8C"/>
    <w:rsid w:val="00A73C25"/>
    <w:rsid w:val="00A7418E"/>
    <w:rsid w:val="00A773F1"/>
    <w:rsid w:val="00A77497"/>
    <w:rsid w:val="00A77732"/>
    <w:rsid w:val="00A77A22"/>
    <w:rsid w:val="00A8053C"/>
    <w:rsid w:val="00A80C96"/>
    <w:rsid w:val="00A80CDB"/>
    <w:rsid w:val="00A82370"/>
    <w:rsid w:val="00A83D9F"/>
    <w:rsid w:val="00A8564A"/>
    <w:rsid w:val="00A85EAB"/>
    <w:rsid w:val="00A86546"/>
    <w:rsid w:val="00A865E6"/>
    <w:rsid w:val="00A86867"/>
    <w:rsid w:val="00A87970"/>
    <w:rsid w:val="00A9008B"/>
    <w:rsid w:val="00A910E3"/>
    <w:rsid w:val="00A912E7"/>
    <w:rsid w:val="00A9171A"/>
    <w:rsid w:val="00A92BE1"/>
    <w:rsid w:val="00A9312F"/>
    <w:rsid w:val="00A9375D"/>
    <w:rsid w:val="00A93BBE"/>
    <w:rsid w:val="00A94E49"/>
    <w:rsid w:val="00A950AD"/>
    <w:rsid w:val="00A96110"/>
    <w:rsid w:val="00A96263"/>
    <w:rsid w:val="00A96B73"/>
    <w:rsid w:val="00A97B5D"/>
    <w:rsid w:val="00AA10CF"/>
    <w:rsid w:val="00AA11C6"/>
    <w:rsid w:val="00AA1449"/>
    <w:rsid w:val="00AA14E3"/>
    <w:rsid w:val="00AA1691"/>
    <w:rsid w:val="00AA1A22"/>
    <w:rsid w:val="00AA1FAC"/>
    <w:rsid w:val="00AA228E"/>
    <w:rsid w:val="00AA277A"/>
    <w:rsid w:val="00AA3A99"/>
    <w:rsid w:val="00AA45FD"/>
    <w:rsid w:val="00AA475A"/>
    <w:rsid w:val="00AA4EA8"/>
    <w:rsid w:val="00AA66DD"/>
    <w:rsid w:val="00AB00C2"/>
    <w:rsid w:val="00AB0144"/>
    <w:rsid w:val="00AB09F8"/>
    <w:rsid w:val="00AB1489"/>
    <w:rsid w:val="00AB16A4"/>
    <w:rsid w:val="00AB1EF8"/>
    <w:rsid w:val="00AB2160"/>
    <w:rsid w:val="00AB2B3D"/>
    <w:rsid w:val="00AB3A06"/>
    <w:rsid w:val="00AB3E76"/>
    <w:rsid w:val="00AB427E"/>
    <w:rsid w:val="00AB4C93"/>
    <w:rsid w:val="00AB578A"/>
    <w:rsid w:val="00AB671D"/>
    <w:rsid w:val="00AB7291"/>
    <w:rsid w:val="00AB72B8"/>
    <w:rsid w:val="00AB733D"/>
    <w:rsid w:val="00AB7756"/>
    <w:rsid w:val="00AB7C91"/>
    <w:rsid w:val="00AC2769"/>
    <w:rsid w:val="00AC2DF0"/>
    <w:rsid w:val="00AC315D"/>
    <w:rsid w:val="00AC4AE3"/>
    <w:rsid w:val="00AC4F1B"/>
    <w:rsid w:val="00AC67D0"/>
    <w:rsid w:val="00AC7937"/>
    <w:rsid w:val="00AC7AF1"/>
    <w:rsid w:val="00AD0940"/>
    <w:rsid w:val="00AD1A22"/>
    <w:rsid w:val="00AD1D76"/>
    <w:rsid w:val="00AD2DB1"/>
    <w:rsid w:val="00AD2E11"/>
    <w:rsid w:val="00AD30A5"/>
    <w:rsid w:val="00AD32B3"/>
    <w:rsid w:val="00AD4389"/>
    <w:rsid w:val="00AD5B6F"/>
    <w:rsid w:val="00AD5EE4"/>
    <w:rsid w:val="00AD6603"/>
    <w:rsid w:val="00AD679B"/>
    <w:rsid w:val="00AE060B"/>
    <w:rsid w:val="00AE091C"/>
    <w:rsid w:val="00AE0B69"/>
    <w:rsid w:val="00AE1F93"/>
    <w:rsid w:val="00AE3763"/>
    <w:rsid w:val="00AE3BEF"/>
    <w:rsid w:val="00AE4418"/>
    <w:rsid w:val="00AE45B1"/>
    <w:rsid w:val="00AE4E27"/>
    <w:rsid w:val="00AE54C1"/>
    <w:rsid w:val="00AE61A1"/>
    <w:rsid w:val="00AE7102"/>
    <w:rsid w:val="00AE7826"/>
    <w:rsid w:val="00AE7D45"/>
    <w:rsid w:val="00AF0116"/>
    <w:rsid w:val="00AF0665"/>
    <w:rsid w:val="00AF139F"/>
    <w:rsid w:val="00AF1A5B"/>
    <w:rsid w:val="00AF20B5"/>
    <w:rsid w:val="00AF264C"/>
    <w:rsid w:val="00AF284E"/>
    <w:rsid w:val="00AF288F"/>
    <w:rsid w:val="00AF3045"/>
    <w:rsid w:val="00AF3732"/>
    <w:rsid w:val="00AF4096"/>
    <w:rsid w:val="00AF424E"/>
    <w:rsid w:val="00AF4AE4"/>
    <w:rsid w:val="00AF5740"/>
    <w:rsid w:val="00AF5947"/>
    <w:rsid w:val="00AF6FC2"/>
    <w:rsid w:val="00AF7E76"/>
    <w:rsid w:val="00B00F65"/>
    <w:rsid w:val="00B02791"/>
    <w:rsid w:val="00B0384C"/>
    <w:rsid w:val="00B0387D"/>
    <w:rsid w:val="00B039AD"/>
    <w:rsid w:val="00B04D94"/>
    <w:rsid w:val="00B05BCA"/>
    <w:rsid w:val="00B05DED"/>
    <w:rsid w:val="00B05FB2"/>
    <w:rsid w:val="00B06DCE"/>
    <w:rsid w:val="00B074CD"/>
    <w:rsid w:val="00B07C80"/>
    <w:rsid w:val="00B1009D"/>
    <w:rsid w:val="00B1029B"/>
    <w:rsid w:val="00B10CE5"/>
    <w:rsid w:val="00B116A5"/>
    <w:rsid w:val="00B12F82"/>
    <w:rsid w:val="00B13948"/>
    <w:rsid w:val="00B139B3"/>
    <w:rsid w:val="00B13A01"/>
    <w:rsid w:val="00B14369"/>
    <w:rsid w:val="00B15477"/>
    <w:rsid w:val="00B15942"/>
    <w:rsid w:val="00B15F56"/>
    <w:rsid w:val="00B16D67"/>
    <w:rsid w:val="00B1732A"/>
    <w:rsid w:val="00B20106"/>
    <w:rsid w:val="00B20A84"/>
    <w:rsid w:val="00B22703"/>
    <w:rsid w:val="00B23BCE"/>
    <w:rsid w:val="00B2416B"/>
    <w:rsid w:val="00B244AC"/>
    <w:rsid w:val="00B24AD8"/>
    <w:rsid w:val="00B25519"/>
    <w:rsid w:val="00B2552C"/>
    <w:rsid w:val="00B26F1B"/>
    <w:rsid w:val="00B27E32"/>
    <w:rsid w:val="00B307EB"/>
    <w:rsid w:val="00B30AF3"/>
    <w:rsid w:val="00B31152"/>
    <w:rsid w:val="00B31D6A"/>
    <w:rsid w:val="00B325AE"/>
    <w:rsid w:val="00B32FFB"/>
    <w:rsid w:val="00B35A7B"/>
    <w:rsid w:val="00B3682E"/>
    <w:rsid w:val="00B3685A"/>
    <w:rsid w:val="00B36E01"/>
    <w:rsid w:val="00B3792E"/>
    <w:rsid w:val="00B37A27"/>
    <w:rsid w:val="00B405C6"/>
    <w:rsid w:val="00B40A8E"/>
    <w:rsid w:val="00B40D2B"/>
    <w:rsid w:val="00B41578"/>
    <w:rsid w:val="00B41730"/>
    <w:rsid w:val="00B4183A"/>
    <w:rsid w:val="00B430A3"/>
    <w:rsid w:val="00B4366A"/>
    <w:rsid w:val="00B43713"/>
    <w:rsid w:val="00B44BB2"/>
    <w:rsid w:val="00B45355"/>
    <w:rsid w:val="00B46B65"/>
    <w:rsid w:val="00B470BF"/>
    <w:rsid w:val="00B47C8F"/>
    <w:rsid w:val="00B51430"/>
    <w:rsid w:val="00B519E8"/>
    <w:rsid w:val="00B52059"/>
    <w:rsid w:val="00B523B2"/>
    <w:rsid w:val="00B52A8F"/>
    <w:rsid w:val="00B52E6F"/>
    <w:rsid w:val="00B5438A"/>
    <w:rsid w:val="00B54A73"/>
    <w:rsid w:val="00B54A9C"/>
    <w:rsid w:val="00B54B88"/>
    <w:rsid w:val="00B54E9B"/>
    <w:rsid w:val="00B5578D"/>
    <w:rsid w:val="00B55955"/>
    <w:rsid w:val="00B562F8"/>
    <w:rsid w:val="00B602E9"/>
    <w:rsid w:val="00B60A1B"/>
    <w:rsid w:val="00B610CA"/>
    <w:rsid w:val="00B63414"/>
    <w:rsid w:val="00B6389D"/>
    <w:rsid w:val="00B6418C"/>
    <w:rsid w:val="00B64480"/>
    <w:rsid w:val="00B64935"/>
    <w:rsid w:val="00B6518F"/>
    <w:rsid w:val="00B65AE4"/>
    <w:rsid w:val="00B65EC4"/>
    <w:rsid w:val="00B660D7"/>
    <w:rsid w:val="00B6661D"/>
    <w:rsid w:val="00B66886"/>
    <w:rsid w:val="00B66D62"/>
    <w:rsid w:val="00B70E3E"/>
    <w:rsid w:val="00B72925"/>
    <w:rsid w:val="00B72BA4"/>
    <w:rsid w:val="00B75149"/>
    <w:rsid w:val="00B75DDF"/>
    <w:rsid w:val="00B75ED0"/>
    <w:rsid w:val="00B76BEA"/>
    <w:rsid w:val="00B81301"/>
    <w:rsid w:val="00B838C6"/>
    <w:rsid w:val="00B83E66"/>
    <w:rsid w:val="00B840FD"/>
    <w:rsid w:val="00B859E1"/>
    <w:rsid w:val="00B86DAB"/>
    <w:rsid w:val="00B872D7"/>
    <w:rsid w:val="00B8780D"/>
    <w:rsid w:val="00B87824"/>
    <w:rsid w:val="00B87A22"/>
    <w:rsid w:val="00B913D2"/>
    <w:rsid w:val="00B94488"/>
    <w:rsid w:val="00B95A50"/>
    <w:rsid w:val="00B95BF5"/>
    <w:rsid w:val="00B9650E"/>
    <w:rsid w:val="00B96862"/>
    <w:rsid w:val="00B96881"/>
    <w:rsid w:val="00B973D1"/>
    <w:rsid w:val="00B97E93"/>
    <w:rsid w:val="00BA00FD"/>
    <w:rsid w:val="00BA0F1A"/>
    <w:rsid w:val="00BA0F36"/>
    <w:rsid w:val="00BA1109"/>
    <w:rsid w:val="00BA1241"/>
    <w:rsid w:val="00BA17C5"/>
    <w:rsid w:val="00BA1DC3"/>
    <w:rsid w:val="00BA2AB8"/>
    <w:rsid w:val="00BA3BCC"/>
    <w:rsid w:val="00BA3DC6"/>
    <w:rsid w:val="00BA4DD5"/>
    <w:rsid w:val="00BA5526"/>
    <w:rsid w:val="00BA59F4"/>
    <w:rsid w:val="00BA6B16"/>
    <w:rsid w:val="00BA72AE"/>
    <w:rsid w:val="00BA77F2"/>
    <w:rsid w:val="00BA7A5B"/>
    <w:rsid w:val="00BA7C6F"/>
    <w:rsid w:val="00BB012F"/>
    <w:rsid w:val="00BB11CC"/>
    <w:rsid w:val="00BB1778"/>
    <w:rsid w:val="00BB1A30"/>
    <w:rsid w:val="00BB2184"/>
    <w:rsid w:val="00BB2DCD"/>
    <w:rsid w:val="00BB3477"/>
    <w:rsid w:val="00BB47C9"/>
    <w:rsid w:val="00BB63E5"/>
    <w:rsid w:val="00BB650E"/>
    <w:rsid w:val="00BC0A0A"/>
    <w:rsid w:val="00BC0ABA"/>
    <w:rsid w:val="00BC4517"/>
    <w:rsid w:val="00BC5664"/>
    <w:rsid w:val="00BC65F7"/>
    <w:rsid w:val="00BC6A95"/>
    <w:rsid w:val="00BC7AE6"/>
    <w:rsid w:val="00BC7FCA"/>
    <w:rsid w:val="00BD156D"/>
    <w:rsid w:val="00BD23D5"/>
    <w:rsid w:val="00BD2EE3"/>
    <w:rsid w:val="00BD3344"/>
    <w:rsid w:val="00BD3441"/>
    <w:rsid w:val="00BD3E4A"/>
    <w:rsid w:val="00BD621D"/>
    <w:rsid w:val="00BE112C"/>
    <w:rsid w:val="00BE1C6A"/>
    <w:rsid w:val="00BE3257"/>
    <w:rsid w:val="00BE3910"/>
    <w:rsid w:val="00BE490F"/>
    <w:rsid w:val="00BE530C"/>
    <w:rsid w:val="00BF09C9"/>
    <w:rsid w:val="00BF0B6B"/>
    <w:rsid w:val="00BF12E4"/>
    <w:rsid w:val="00BF1356"/>
    <w:rsid w:val="00BF153C"/>
    <w:rsid w:val="00BF18AB"/>
    <w:rsid w:val="00BF24F7"/>
    <w:rsid w:val="00BF281E"/>
    <w:rsid w:val="00BF3DD8"/>
    <w:rsid w:val="00BF4095"/>
    <w:rsid w:val="00BF421F"/>
    <w:rsid w:val="00BF44AB"/>
    <w:rsid w:val="00BF478F"/>
    <w:rsid w:val="00BF687E"/>
    <w:rsid w:val="00BF6E05"/>
    <w:rsid w:val="00BF6FAF"/>
    <w:rsid w:val="00C01B01"/>
    <w:rsid w:val="00C02558"/>
    <w:rsid w:val="00C037AF"/>
    <w:rsid w:val="00C04447"/>
    <w:rsid w:val="00C04835"/>
    <w:rsid w:val="00C04852"/>
    <w:rsid w:val="00C072A7"/>
    <w:rsid w:val="00C07420"/>
    <w:rsid w:val="00C10CB5"/>
    <w:rsid w:val="00C12403"/>
    <w:rsid w:val="00C12427"/>
    <w:rsid w:val="00C14642"/>
    <w:rsid w:val="00C15345"/>
    <w:rsid w:val="00C15503"/>
    <w:rsid w:val="00C1681A"/>
    <w:rsid w:val="00C17050"/>
    <w:rsid w:val="00C200BA"/>
    <w:rsid w:val="00C20964"/>
    <w:rsid w:val="00C2137D"/>
    <w:rsid w:val="00C21D30"/>
    <w:rsid w:val="00C21FC4"/>
    <w:rsid w:val="00C2245D"/>
    <w:rsid w:val="00C22E5A"/>
    <w:rsid w:val="00C23150"/>
    <w:rsid w:val="00C23241"/>
    <w:rsid w:val="00C23CEF"/>
    <w:rsid w:val="00C23F6A"/>
    <w:rsid w:val="00C24AD3"/>
    <w:rsid w:val="00C2693F"/>
    <w:rsid w:val="00C2720A"/>
    <w:rsid w:val="00C27B0B"/>
    <w:rsid w:val="00C3148F"/>
    <w:rsid w:val="00C317AD"/>
    <w:rsid w:val="00C34CB1"/>
    <w:rsid w:val="00C35BBB"/>
    <w:rsid w:val="00C35DA1"/>
    <w:rsid w:val="00C36C8B"/>
    <w:rsid w:val="00C40192"/>
    <w:rsid w:val="00C40802"/>
    <w:rsid w:val="00C40A04"/>
    <w:rsid w:val="00C41E9A"/>
    <w:rsid w:val="00C44246"/>
    <w:rsid w:val="00C4600E"/>
    <w:rsid w:val="00C462CF"/>
    <w:rsid w:val="00C47D94"/>
    <w:rsid w:val="00C50F0D"/>
    <w:rsid w:val="00C5176B"/>
    <w:rsid w:val="00C52833"/>
    <w:rsid w:val="00C52BC6"/>
    <w:rsid w:val="00C531C3"/>
    <w:rsid w:val="00C53EC4"/>
    <w:rsid w:val="00C53FBF"/>
    <w:rsid w:val="00C53FF2"/>
    <w:rsid w:val="00C5413E"/>
    <w:rsid w:val="00C556EC"/>
    <w:rsid w:val="00C55989"/>
    <w:rsid w:val="00C55B13"/>
    <w:rsid w:val="00C608BC"/>
    <w:rsid w:val="00C6092A"/>
    <w:rsid w:val="00C60AC5"/>
    <w:rsid w:val="00C61241"/>
    <w:rsid w:val="00C617FE"/>
    <w:rsid w:val="00C6220D"/>
    <w:rsid w:val="00C62DD6"/>
    <w:rsid w:val="00C62F10"/>
    <w:rsid w:val="00C6437C"/>
    <w:rsid w:val="00C648A3"/>
    <w:rsid w:val="00C649DD"/>
    <w:rsid w:val="00C64B49"/>
    <w:rsid w:val="00C650D3"/>
    <w:rsid w:val="00C65B3D"/>
    <w:rsid w:val="00C70CB3"/>
    <w:rsid w:val="00C7165B"/>
    <w:rsid w:val="00C757DC"/>
    <w:rsid w:val="00C7597D"/>
    <w:rsid w:val="00C75EE3"/>
    <w:rsid w:val="00C760F3"/>
    <w:rsid w:val="00C76848"/>
    <w:rsid w:val="00C76CB9"/>
    <w:rsid w:val="00C8053E"/>
    <w:rsid w:val="00C80564"/>
    <w:rsid w:val="00C81416"/>
    <w:rsid w:val="00C81BB1"/>
    <w:rsid w:val="00C81D1D"/>
    <w:rsid w:val="00C82BE9"/>
    <w:rsid w:val="00C832C6"/>
    <w:rsid w:val="00C83E79"/>
    <w:rsid w:val="00C85E0D"/>
    <w:rsid w:val="00C865C3"/>
    <w:rsid w:val="00C86A6F"/>
    <w:rsid w:val="00C87C58"/>
    <w:rsid w:val="00C90803"/>
    <w:rsid w:val="00C90FD9"/>
    <w:rsid w:val="00C9211C"/>
    <w:rsid w:val="00C92724"/>
    <w:rsid w:val="00C9274D"/>
    <w:rsid w:val="00C929E3"/>
    <w:rsid w:val="00C93466"/>
    <w:rsid w:val="00C93707"/>
    <w:rsid w:val="00C942BB"/>
    <w:rsid w:val="00C9450E"/>
    <w:rsid w:val="00C945C8"/>
    <w:rsid w:val="00C956D6"/>
    <w:rsid w:val="00C95CAD"/>
    <w:rsid w:val="00C961A8"/>
    <w:rsid w:val="00CA011B"/>
    <w:rsid w:val="00CA0525"/>
    <w:rsid w:val="00CA0A78"/>
    <w:rsid w:val="00CA186D"/>
    <w:rsid w:val="00CA221C"/>
    <w:rsid w:val="00CA2718"/>
    <w:rsid w:val="00CA3B08"/>
    <w:rsid w:val="00CA54D0"/>
    <w:rsid w:val="00CA56A6"/>
    <w:rsid w:val="00CA6EB0"/>
    <w:rsid w:val="00CA7562"/>
    <w:rsid w:val="00CA7DD6"/>
    <w:rsid w:val="00CB0DB5"/>
    <w:rsid w:val="00CB0F09"/>
    <w:rsid w:val="00CB104E"/>
    <w:rsid w:val="00CB10D8"/>
    <w:rsid w:val="00CB11DD"/>
    <w:rsid w:val="00CB19CE"/>
    <w:rsid w:val="00CB24FF"/>
    <w:rsid w:val="00CB3CAA"/>
    <w:rsid w:val="00CB3F11"/>
    <w:rsid w:val="00CB42C2"/>
    <w:rsid w:val="00CC1767"/>
    <w:rsid w:val="00CC2E58"/>
    <w:rsid w:val="00CC385E"/>
    <w:rsid w:val="00CC3BC3"/>
    <w:rsid w:val="00CC4A64"/>
    <w:rsid w:val="00CC611E"/>
    <w:rsid w:val="00CC683F"/>
    <w:rsid w:val="00CC7849"/>
    <w:rsid w:val="00CC78CE"/>
    <w:rsid w:val="00CD0062"/>
    <w:rsid w:val="00CD0253"/>
    <w:rsid w:val="00CD0660"/>
    <w:rsid w:val="00CD0D62"/>
    <w:rsid w:val="00CD1074"/>
    <w:rsid w:val="00CD114A"/>
    <w:rsid w:val="00CD17F9"/>
    <w:rsid w:val="00CD43C6"/>
    <w:rsid w:val="00CD4D90"/>
    <w:rsid w:val="00CD5744"/>
    <w:rsid w:val="00CD5B51"/>
    <w:rsid w:val="00CD5FC7"/>
    <w:rsid w:val="00CD5FF5"/>
    <w:rsid w:val="00CD60FA"/>
    <w:rsid w:val="00CD67A7"/>
    <w:rsid w:val="00CD67CE"/>
    <w:rsid w:val="00CD6A22"/>
    <w:rsid w:val="00CD7852"/>
    <w:rsid w:val="00CD7B8D"/>
    <w:rsid w:val="00CE00A0"/>
    <w:rsid w:val="00CE0CC9"/>
    <w:rsid w:val="00CE11CC"/>
    <w:rsid w:val="00CE2574"/>
    <w:rsid w:val="00CE27BB"/>
    <w:rsid w:val="00CE3515"/>
    <w:rsid w:val="00CE3E43"/>
    <w:rsid w:val="00CE4A35"/>
    <w:rsid w:val="00CE685F"/>
    <w:rsid w:val="00CE7534"/>
    <w:rsid w:val="00CF06A3"/>
    <w:rsid w:val="00CF1B9A"/>
    <w:rsid w:val="00CF213F"/>
    <w:rsid w:val="00CF2236"/>
    <w:rsid w:val="00CF2870"/>
    <w:rsid w:val="00CF2E96"/>
    <w:rsid w:val="00CF2F30"/>
    <w:rsid w:val="00CF36EF"/>
    <w:rsid w:val="00CF4D8E"/>
    <w:rsid w:val="00CF5526"/>
    <w:rsid w:val="00CF660A"/>
    <w:rsid w:val="00CF692A"/>
    <w:rsid w:val="00CF711B"/>
    <w:rsid w:val="00CF7912"/>
    <w:rsid w:val="00D0286E"/>
    <w:rsid w:val="00D029A9"/>
    <w:rsid w:val="00D033CB"/>
    <w:rsid w:val="00D035CA"/>
    <w:rsid w:val="00D03A0C"/>
    <w:rsid w:val="00D04BEF"/>
    <w:rsid w:val="00D06867"/>
    <w:rsid w:val="00D06D9F"/>
    <w:rsid w:val="00D07942"/>
    <w:rsid w:val="00D07FA6"/>
    <w:rsid w:val="00D1149F"/>
    <w:rsid w:val="00D12BA6"/>
    <w:rsid w:val="00D12FD5"/>
    <w:rsid w:val="00D135D9"/>
    <w:rsid w:val="00D1367B"/>
    <w:rsid w:val="00D13BBB"/>
    <w:rsid w:val="00D1521B"/>
    <w:rsid w:val="00D16535"/>
    <w:rsid w:val="00D16824"/>
    <w:rsid w:val="00D17438"/>
    <w:rsid w:val="00D206E5"/>
    <w:rsid w:val="00D2176C"/>
    <w:rsid w:val="00D21B2C"/>
    <w:rsid w:val="00D23E96"/>
    <w:rsid w:val="00D25DA0"/>
    <w:rsid w:val="00D25FFD"/>
    <w:rsid w:val="00D26714"/>
    <w:rsid w:val="00D30E57"/>
    <w:rsid w:val="00D31B20"/>
    <w:rsid w:val="00D31BC4"/>
    <w:rsid w:val="00D3431C"/>
    <w:rsid w:val="00D347EC"/>
    <w:rsid w:val="00D34804"/>
    <w:rsid w:val="00D34E9B"/>
    <w:rsid w:val="00D35E59"/>
    <w:rsid w:val="00D36572"/>
    <w:rsid w:val="00D378ED"/>
    <w:rsid w:val="00D41320"/>
    <w:rsid w:val="00D41CF6"/>
    <w:rsid w:val="00D42C04"/>
    <w:rsid w:val="00D42D61"/>
    <w:rsid w:val="00D438ED"/>
    <w:rsid w:val="00D43D1E"/>
    <w:rsid w:val="00D43D38"/>
    <w:rsid w:val="00D44E18"/>
    <w:rsid w:val="00D44EA5"/>
    <w:rsid w:val="00D451AA"/>
    <w:rsid w:val="00D45A7F"/>
    <w:rsid w:val="00D46333"/>
    <w:rsid w:val="00D46E7C"/>
    <w:rsid w:val="00D50397"/>
    <w:rsid w:val="00D50E4A"/>
    <w:rsid w:val="00D50F74"/>
    <w:rsid w:val="00D514B5"/>
    <w:rsid w:val="00D519FE"/>
    <w:rsid w:val="00D526B0"/>
    <w:rsid w:val="00D5288C"/>
    <w:rsid w:val="00D53A12"/>
    <w:rsid w:val="00D53CE9"/>
    <w:rsid w:val="00D53F28"/>
    <w:rsid w:val="00D54925"/>
    <w:rsid w:val="00D54F8D"/>
    <w:rsid w:val="00D554D7"/>
    <w:rsid w:val="00D56AAF"/>
    <w:rsid w:val="00D56AD8"/>
    <w:rsid w:val="00D56F71"/>
    <w:rsid w:val="00D5741D"/>
    <w:rsid w:val="00D574D6"/>
    <w:rsid w:val="00D60DEA"/>
    <w:rsid w:val="00D61031"/>
    <w:rsid w:val="00D6114D"/>
    <w:rsid w:val="00D61403"/>
    <w:rsid w:val="00D619DD"/>
    <w:rsid w:val="00D61A06"/>
    <w:rsid w:val="00D61D6E"/>
    <w:rsid w:val="00D61F92"/>
    <w:rsid w:val="00D621E4"/>
    <w:rsid w:val="00D630AF"/>
    <w:rsid w:val="00D64690"/>
    <w:rsid w:val="00D647DB"/>
    <w:rsid w:val="00D6495A"/>
    <w:rsid w:val="00D654BF"/>
    <w:rsid w:val="00D655BF"/>
    <w:rsid w:val="00D71C24"/>
    <w:rsid w:val="00D71E4E"/>
    <w:rsid w:val="00D72FC7"/>
    <w:rsid w:val="00D734A2"/>
    <w:rsid w:val="00D736EF"/>
    <w:rsid w:val="00D745C6"/>
    <w:rsid w:val="00D74AB5"/>
    <w:rsid w:val="00D7539F"/>
    <w:rsid w:val="00D75558"/>
    <w:rsid w:val="00D75F45"/>
    <w:rsid w:val="00D77153"/>
    <w:rsid w:val="00D77447"/>
    <w:rsid w:val="00D8048A"/>
    <w:rsid w:val="00D80BD7"/>
    <w:rsid w:val="00D80FFC"/>
    <w:rsid w:val="00D8141A"/>
    <w:rsid w:val="00D82803"/>
    <w:rsid w:val="00D8383A"/>
    <w:rsid w:val="00D84058"/>
    <w:rsid w:val="00D84601"/>
    <w:rsid w:val="00D84A3B"/>
    <w:rsid w:val="00D84B90"/>
    <w:rsid w:val="00D856A3"/>
    <w:rsid w:val="00D85B5F"/>
    <w:rsid w:val="00D85C5E"/>
    <w:rsid w:val="00D86538"/>
    <w:rsid w:val="00D90578"/>
    <w:rsid w:val="00D91CE7"/>
    <w:rsid w:val="00D91EB9"/>
    <w:rsid w:val="00D9200E"/>
    <w:rsid w:val="00D932BE"/>
    <w:rsid w:val="00D93473"/>
    <w:rsid w:val="00D94CD7"/>
    <w:rsid w:val="00D954AB"/>
    <w:rsid w:val="00D954CB"/>
    <w:rsid w:val="00D9595A"/>
    <w:rsid w:val="00D95B03"/>
    <w:rsid w:val="00D96E26"/>
    <w:rsid w:val="00DA0051"/>
    <w:rsid w:val="00DA1832"/>
    <w:rsid w:val="00DA1A4D"/>
    <w:rsid w:val="00DA1B58"/>
    <w:rsid w:val="00DA1E56"/>
    <w:rsid w:val="00DA2E97"/>
    <w:rsid w:val="00DA3171"/>
    <w:rsid w:val="00DA3E25"/>
    <w:rsid w:val="00DA4400"/>
    <w:rsid w:val="00DA4F12"/>
    <w:rsid w:val="00DA7E13"/>
    <w:rsid w:val="00DB0464"/>
    <w:rsid w:val="00DB5562"/>
    <w:rsid w:val="00DB563A"/>
    <w:rsid w:val="00DB6CC3"/>
    <w:rsid w:val="00DB70A0"/>
    <w:rsid w:val="00DB7EAE"/>
    <w:rsid w:val="00DB7F00"/>
    <w:rsid w:val="00DC050F"/>
    <w:rsid w:val="00DC1C6E"/>
    <w:rsid w:val="00DC2147"/>
    <w:rsid w:val="00DC21F4"/>
    <w:rsid w:val="00DC41F7"/>
    <w:rsid w:val="00DC5BE5"/>
    <w:rsid w:val="00DC5D00"/>
    <w:rsid w:val="00DC671A"/>
    <w:rsid w:val="00DC6D82"/>
    <w:rsid w:val="00DD00D5"/>
    <w:rsid w:val="00DD1086"/>
    <w:rsid w:val="00DD1466"/>
    <w:rsid w:val="00DD24DF"/>
    <w:rsid w:val="00DD3769"/>
    <w:rsid w:val="00DD4522"/>
    <w:rsid w:val="00DD4CB6"/>
    <w:rsid w:val="00DD4E36"/>
    <w:rsid w:val="00DD52CF"/>
    <w:rsid w:val="00DD55ED"/>
    <w:rsid w:val="00DD6D89"/>
    <w:rsid w:val="00DE0999"/>
    <w:rsid w:val="00DE0DDF"/>
    <w:rsid w:val="00DE1501"/>
    <w:rsid w:val="00DE153F"/>
    <w:rsid w:val="00DE1A5C"/>
    <w:rsid w:val="00DE1A70"/>
    <w:rsid w:val="00DE2298"/>
    <w:rsid w:val="00DE36A2"/>
    <w:rsid w:val="00DE3F6F"/>
    <w:rsid w:val="00DE4386"/>
    <w:rsid w:val="00DE4D4A"/>
    <w:rsid w:val="00DE51F6"/>
    <w:rsid w:val="00DE6F04"/>
    <w:rsid w:val="00DE7901"/>
    <w:rsid w:val="00DE7A1F"/>
    <w:rsid w:val="00DF0236"/>
    <w:rsid w:val="00DF0D14"/>
    <w:rsid w:val="00DF18B3"/>
    <w:rsid w:val="00DF1B49"/>
    <w:rsid w:val="00DF1F67"/>
    <w:rsid w:val="00DF2D67"/>
    <w:rsid w:val="00DF3103"/>
    <w:rsid w:val="00DF332E"/>
    <w:rsid w:val="00DF360B"/>
    <w:rsid w:val="00DF3F47"/>
    <w:rsid w:val="00DF52C1"/>
    <w:rsid w:val="00DF6269"/>
    <w:rsid w:val="00DF6A3D"/>
    <w:rsid w:val="00DF6AC8"/>
    <w:rsid w:val="00DF7F05"/>
    <w:rsid w:val="00E00F26"/>
    <w:rsid w:val="00E01822"/>
    <w:rsid w:val="00E02043"/>
    <w:rsid w:val="00E02738"/>
    <w:rsid w:val="00E02872"/>
    <w:rsid w:val="00E03F92"/>
    <w:rsid w:val="00E0446C"/>
    <w:rsid w:val="00E04BB5"/>
    <w:rsid w:val="00E05AC3"/>
    <w:rsid w:val="00E0611B"/>
    <w:rsid w:val="00E06AFF"/>
    <w:rsid w:val="00E06E19"/>
    <w:rsid w:val="00E06EAE"/>
    <w:rsid w:val="00E06ECB"/>
    <w:rsid w:val="00E105D7"/>
    <w:rsid w:val="00E1061B"/>
    <w:rsid w:val="00E10EFD"/>
    <w:rsid w:val="00E110B4"/>
    <w:rsid w:val="00E11156"/>
    <w:rsid w:val="00E12DE2"/>
    <w:rsid w:val="00E138E6"/>
    <w:rsid w:val="00E13A5D"/>
    <w:rsid w:val="00E13F8A"/>
    <w:rsid w:val="00E14056"/>
    <w:rsid w:val="00E15B03"/>
    <w:rsid w:val="00E15C77"/>
    <w:rsid w:val="00E163B2"/>
    <w:rsid w:val="00E1656C"/>
    <w:rsid w:val="00E1718D"/>
    <w:rsid w:val="00E177DB"/>
    <w:rsid w:val="00E20861"/>
    <w:rsid w:val="00E21328"/>
    <w:rsid w:val="00E22CA8"/>
    <w:rsid w:val="00E23961"/>
    <w:rsid w:val="00E24061"/>
    <w:rsid w:val="00E241DF"/>
    <w:rsid w:val="00E242E1"/>
    <w:rsid w:val="00E24C7A"/>
    <w:rsid w:val="00E25019"/>
    <w:rsid w:val="00E252A4"/>
    <w:rsid w:val="00E25A34"/>
    <w:rsid w:val="00E26493"/>
    <w:rsid w:val="00E27E3A"/>
    <w:rsid w:val="00E3052D"/>
    <w:rsid w:val="00E30E76"/>
    <w:rsid w:val="00E31800"/>
    <w:rsid w:val="00E318E7"/>
    <w:rsid w:val="00E31EAF"/>
    <w:rsid w:val="00E332D4"/>
    <w:rsid w:val="00E332F9"/>
    <w:rsid w:val="00E3351F"/>
    <w:rsid w:val="00E3428E"/>
    <w:rsid w:val="00E3628C"/>
    <w:rsid w:val="00E36C37"/>
    <w:rsid w:val="00E36D27"/>
    <w:rsid w:val="00E37699"/>
    <w:rsid w:val="00E37E8D"/>
    <w:rsid w:val="00E4231F"/>
    <w:rsid w:val="00E42E11"/>
    <w:rsid w:val="00E44E1C"/>
    <w:rsid w:val="00E45B74"/>
    <w:rsid w:val="00E477DE"/>
    <w:rsid w:val="00E52E94"/>
    <w:rsid w:val="00E533FB"/>
    <w:rsid w:val="00E54082"/>
    <w:rsid w:val="00E54440"/>
    <w:rsid w:val="00E552B9"/>
    <w:rsid w:val="00E55314"/>
    <w:rsid w:val="00E55DE6"/>
    <w:rsid w:val="00E55FDF"/>
    <w:rsid w:val="00E56B36"/>
    <w:rsid w:val="00E57810"/>
    <w:rsid w:val="00E61018"/>
    <w:rsid w:val="00E61BEF"/>
    <w:rsid w:val="00E62A69"/>
    <w:rsid w:val="00E62AC1"/>
    <w:rsid w:val="00E62AC2"/>
    <w:rsid w:val="00E62C5F"/>
    <w:rsid w:val="00E632E4"/>
    <w:rsid w:val="00E632F8"/>
    <w:rsid w:val="00E63873"/>
    <w:rsid w:val="00E63C62"/>
    <w:rsid w:val="00E653B1"/>
    <w:rsid w:val="00E66C15"/>
    <w:rsid w:val="00E67BC7"/>
    <w:rsid w:val="00E67F2E"/>
    <w:rsid w:val="00E67F84"/>
    <w:rsid w:val="00E70268"/>
    <w:rsid w:val="00E70A07"/>
    <w:rsid w:val="00E7143A"/>
    <w:rsid w:val="00E71E47"/>
    <w:rsid w:val="00E73DF7"/>
    <w:rsid w:val="00E74E26"/>
    <w:rsid w:val="00E75454"/>
    <w:rsid w:val="00E75AFB"/>
    <w:rsid w:val="00E76544"/>
    <w:rsid w:val="00E8005E"/>
    <w:rsid w:val="00E8057D"/>
    <w:rsid w:val="00E80C7E"/>
    <w:rsid w:val="00E81C4D"/>
    <w:rsid w:val="00E81CEB"/>
    <w:rsid w:val="00E82B22"/>
    <w:rsid w:val="00E82F41"/>
    <w:rsid w:val="00E83EF8"/>
    <w:rsid w:val="00E84647"/>
    <w:rsid w:val="00E8527C"/>
    <w:rsid w:val="00E86D6D"/>
    <w:rsid w:val="00E87E0F"/>
    <w:rsid w:val="00E906BE"/>
    <w:rsid w:val="00E90C14"/>
    <w:rsid w:val="00E9103F"/>
    <w:rsid w:val="00E914F9"/>
    <w:rsid w:val="00E91B92"/>
    <w:rsid w:val="00E92832"/>
    <w:rsid w:val="00E928BA"/>
    <w:rsid w:val="00E930C3"/>
    <w:rsid w:val="00E93594"/>
    <w:rsid w:val="00E9424C"/>
    <w:rsid w:val="00E947B2"/>
    <w:rsid w:val="00E94FF5"/>
    <w:rsid w:val="00E96024"/>
    <w:rsid w:val="00E969E7"/>
    <w:rsid w:val="00EA045C"/>
    <w:rsid w:val="00EA1563"/>
    <w:rsid w:val="00EA3B8B"/>
    <w:rsid w:val="00EA3DAC"/>
    <w:rsid w:val="00EA3F36"/>
    <w:rsid w:val="00EA52DF"/>
    <w:rsid w:val="00EA5C5E"/>
    <w:rsid w:val="00EA6DDB"/>
    <w:rsid w:val="00EB0E7F"/>
    <w:rsid w:val="00EB114B"/>
    <w:rsid w:val="00EB155C"/>
    <w:rsid w:val="00EB2183"/>
    <w:rsid w:val="00EB2BBA"/>
    <w:rsid w:val="00EB3B2B"/>
    <w:rsid w:val="00EB3BEC"/>
    <w:rsid w:val="00EB56D9"/>
    <w:rsid w:val="00EB5DD7"/>
    <w:rsid w:val="00EB6197"/>
    <w:rsid w:val="00EB76C0"/>
    <w:rsid w:val="00EB7D0B"/>
    <w:rsid w:val="00EB7FE3"/>
    <w:rsid w:val="00EC065B"/>
    <w:rsid w:val="00EC097D"/>
    <w:rsid w:val="00EC134A"/>
    <w:rsid w:val="00EC2D66"/>
    <w:rsid w:val="00EC4662"/>
    <w:rsid w:val="00EC5266"/>
    <w:rsid w:val="00EC59B6"/>
    <w:rsid w:val="00EC67C8"/>
    <w:rsid w:val="00EC7285"/>
    <w:rsid w:val="00EC783A"/>
    <w:rsid w:val="00ED0580"/>
    <w:rsid w:val="00ED058F"/>
    <w:rsid w:val="00ED068F"/>
    <w:rsid w:val="00ED074B"/>
    <w:rsid w:val="00ED0D80"/>
    <w:rsid w:val="00ED151F"/>
    <w:rsid w:val="00ED25B5"/>
    <w:rsid w:val="00ED3F4A"/>
    <w:rsid w:val="00ED4F06"/>
    <w:rsid w:val="00ED5D37"/>
    <w:rsid w:val="00ED5F1C"/>
    <w:rsid w:val="00ED6534"/>
    <w:rsid w:val="00ED6D85"/>
    <w:rsid w:val="00ED79E2"/>
    <w:rsid w:val="00EE0F44"/>
    <w:rsid w:val="00EE1B0A"/>
    <w:rsid w:val="00EE202C"/>
    <w:rsid w:val="00EE21C7"/>
    <w:rsid w:val="00EE25ED"/>
    <w:rsid w:val="00EE2703"/>
    <w:rsid w:val="00EE31BD"/>
    <w:rsid w:val="00EE3BCD"/>
    <w:rsid w:val="00EE3E83"/>
    <w:rsid w:val="00EE5C74"/>
    <w:rsid w:val="00EE7019"/>
    <w:rsid w:val="00EE7BB6"/>
    <w:rsid w:val="00EE7DE5"/>
    <w:rsid w:val="00EF0C51"/>
    <w:rsid w:val="00EF1BD8"/>
    <w:rsid w:val="00EF282A"/>
    <w:rsid w:val="00EF2FA1"/>
    <w:rsid w:val="00EF373F"/>
    <w:rsid w:val="00EF45A9"/>
    <w:rsid w:val="00EF4FED"/>
    <w:rsid w:val="00EF5B87"/>
    <w:rsid w:val="00EF5BA5"/>
    <w:rsid w:val="00F00F8C"/>
    <w:rsid w:val="00F00FAC"/>
    <w:rsid w:val="00F01668"/>
    <w:rsid w:val="00F01CAD"/>
    <w:rsid w:val="00F02142"/>
    <w:rsid w:val="00F026A5"/>
    <w:rsid w:val="00F02ECA"/>
    <w:rsid w:val="00F03B68"/>
    <w:rsid w:val="00F03F01"/>
    <w:rsid w:val="00F041EC"/>
    <w:rsid w:val="00F0452B"/>
    <w:rsid w:val="00F04E30"/>
    <w:rsid w:val="00F05B30"/>
    <w:rsid w:val="00F06614"/>
    <w:rsid w:val="00F07CEF"/>
    <w:rsid w:val="00F10A9D"/>
    <w:rsid w:val="00F11E41"/>
    <w:rsid w:val="00F12B69"/>
    <w:rsid w:val="00F13F48"/>
    <w:rsid w:val="00F14B19"/>
    <w:rsid w:val="00F150DB"/>
    <w:rsid w:val="00F1696E"/>
    <w:rsid w:val="00F20102"/>
    <w:rsid w:val="00F207E0"/>
    <w:rsid w:val="00F21029"/>
    <w:rsid w:val="00F217FF"/>
    <w:rsid w:val="00F21B23"/>
    <w:rsid w:val="00F22B3A"/>
    <w:rsid w:val="00F230C8"/>
    <w:rsid w:val="00F23E30"/>
    <w:rsid w:val="00F242D7"/>
    <w:rsid w:val="00F26300"/>
    <w:rsid w:val="00F26E78"/>
    <w:rsid w:val="00F305D1"/>
    <w:rsid w:val="00F30C6F"/>
    <w:rsid w:val="00F31394"/>
    <w:rsid w:val="00F31638"/>
    <w:rsid w:val="00F320FB"/>
    <w:rsid w:val="00F32678"/>
    <w:rsid w:val="00F33011"/>
    <w:rsid w:val="00F33089"/>
    <w:rsid w:val="00F33FBF"/>
    <w:rsid w:val="00F3421C"/>
    <w:rsid w:val="00F35227"/>
    <w:rsid w:val="00F35331"/>
    <w:rsid w:val="00F35441"/>
    <w:rsid w:val="00F360F3"/>
    <w:rsid w:val="00F36553"/>
    <w:rsid w:val="00F373FC"/>
    <w:rsid w:val="00F37AA3"/>
    <w:rsid w:val="00F4138C"/>
    <w:rsid w:val="00F41668"/>
    <w:rsid w:val="00F41E4B"/>
    <w:rsid w:val="00F44622"/>
    <w:rsid w:val="00F44DDC"/>
    <w:rsid w:val="00F46155"/>
    <w:rsid w:val="00F46A08"/>
    <w:rsid w:val="00F46F2E"/>
    <w:rsid w:val="00F47673"/>
    <w:rsid w:val="00F4784E"/>
    <w:rsid w:val="00F4790A"/>
    <w:rsid w:val="00F47941"/>
    <w:rsid w:val="00F47E67"/>
    <w:rsid w:val="00F47EAB"/>
    <w:rsid w:val="00F50418"/>
    <w:rsid w:val="00F5089B"/>
    <w:rsid w:val="00F508D0"/>
    <w:rsid w:val="00F50AE3"/>
    <w:rsid w:val="00F512B8"/>
    <w:rsid w:val="00F51B57"/>
    <w:rsid w:val="00F53344"/>
    <w:rsid w:val="00F53DB4"/>
    <w:rsid w:val="00F5428C"/>
    <w:rsid w:val="00F54659"/>
    <w:rsid w:val="00F54D64"/>
    <w:rsid w:val="00F563AE"/>
    <w:rsid w:val="00F570ED"/>
    <w:rsid w:val="00F57613"/>
    <w:rsid w:val="00F57933"/>
    <w:rsid w:val="00F57A24"/>
    <w:rsid w:val="00F61DAE"/>
    <w:rsid w:val="00F62325"/>
    <w:rsid w:val="00F629C3"/>
    <w:rsid w:val="00F64001"/>
    <w:rsid w:val="00F6447E"/>
    <w:rsid w:val="00F64C96"/>
    <w:rsid w:val="00F6520A"/>
    <w:rsid w:val="00F66BE4"/>
    <w:rsid w:val="00F66C4F"/>
    <w:rsid w:val="00F71311"/>
    <w:rsid w:val="00F71E22"/>
    <w:rsid w:val="00F738CD"/>
    <w:rsid w:val="00F74CFA"/>
    <w:rsid w:val="00F74F98"/>
    <w:rsid w:val="00F74FBE"/>
    <w:rsid w:val="00F753A4"/>
    <w:rsid w:val="00F76858"/>
    <w:rsid w:val="00F76B77"/>
    <w:rsid w:val="00F803D7"/>
    <w:rsid w:val="00F80DE1"/>
    <w:rsid w:val="00F81495"/>
    <w:rsid w:val="00F81CCD"/>
    <w:rsid w:val="00F822F9"/>
    <w:rsid w:val="00F825F8"/>
    <w:rsid w:val="00F82666"/>
    <w:rsid w:val="00F82AB9"/>
    <w:rsid w:val="00F83275"/>
    <w:rsid w:val="00F837C6"/>
    <w:rsid w:val="00F83F3C"/>
    <w:rsid w:val="00F83FFC"/>
    <w:rsid w:val="00F84B30"/>
    <w:rsid w:val="00F8596C"/>
    <w:rsid w:val="00F86A69"/>
    <w:rsid w:val="00F87B39"/>
    <w:rsid w:val="00F90CB4"/>
    <w:rsid w:val="00F912BB"/>
    <w:rsid w:val="00F91B16"/>
    <w:rsid w:val="00F923A7"/>
    <w:rsid w:val="00F92504"/>
    <w:rsid w:val="00F9292B"/>
    <w:rsid w:val="00F94D58"/>
    <w:rsid w:val="00F96697"/>
    <w:rsid w:val="00F97113"/>
    <w:rsid w:val="00F972BA"/>
    <w:rsid w:val="00F975F1"/>
    <w:rsid w:val="00FA0D50"/>
    <w:rsid w:val="00FA19CD"/>
    <w:rsid w:val="00FA2685"/>
    <w:rsid w:val="00FA33FD"/>
    <w:rsid w:val="00FA478D"/>
    <w:rsid w:val="00FA4D9A"/>
    <w:rsid w:val="00FA5013"/>
    <w:rsid w:val="00FA54BE"/>
    <w:rsid w:val="00FA5BBB"/>
    <w:rsid w:val="00FA5D33"/>
    <w:rsid w:val="00FA6938"/>
    <w:rsid w:val="00FA6B2F"/>
    <w:rsid w:val="00FA769F"/>
    <w:rsid w:val="00FB03ED"/>
    <w:rsid w:val="00FB048E"/>
    <w:rsid w:val="00FB079C"/>
    <w:rsid w:val="00FB121E"/>
    <w:rsid w:val="00FB13B4"/>
    <w:rsid w:val="00FB196B"/>
    <w:rsid w:val="00FB1DB1"/>
    <w:rsid w:val="00FB3064"/>
    <w:rsid w:val="00FB3F42"/>
    <w:rsid w:val="00FB44E4"/>
    <w:rsid w:val="00FB536A"/>
    <w:rsid w:val="00FB5874"/>
    <w:rsid w:val="00FB5CFA"/>
    <w:rsid w:val="00FB6F7F"/>
    <w:rsid w:val="00FB73FE"/>
    <w:rsid w:val="00FB7B34"/>
    <w:rsid w:val="00FC1AAE"/>
    <w:rsid w:val="00FC2B7D"/>
    <w:rsid w:val="00FC5BC3"/>
    <w:rsid w:val="00FC5C21"/>
    <w:rsid w:val="00FC6410"/>
    <w:rsid w:val="00FC7980"/>
    <w:rsid w:val="00FC7B1B"/>
    <w:rsid w:val="00FD0722"/>
    <w:rsid w:val="00FD102F"/>
    <w:rsid w:val="00FD147B"/>
    <w:rsid w:val="00FD2502"/>
    <w:rsid w:val="00FD4DF6"/>
    <w:rsid w:val="00FD510F"/>
    <w:rsid w:val="00FD567B"/>
    <w:rsid w:val="00FD6451"/>
    <w:rsid w:val="00FD650A"/>
    <w:rsid w:val="00FD66F0"/>
    <w:rsid w:val="00FD73FD"/>
    <w:rsid w:val="00FD77C7"/>
    <w:rsid w:val="00FE0ED1"/>
    <w:rsid w:val="00FE1FFE"/>
    <w:rsid w:val="00FE22A0"/>
    <w:rsid w:val="00FE2488"/>
    <w:rsid w:val="00FE329B"/>
    <w:rsid w:val="00FE3576"/>
    <w:rsid w:val="00FE4115"/>
    <w:rsid w:val="00FE43F1"/>
    <w:rsid w:val="00FE4539"/>
    <w:rsid w:val="00FF005E"/>
    <w:rsid w:val="00FF1536"/>
    <w:rsid w:val="00FF19C1"/>
    <w:rsid w:val="00FF20B8"/>
    <w:rsid w:val="00FF3990"/>
    <w:rsid w:val="00FF3F20"/>
    <w:rsid w:val="00FF5710"/>
    <w:rsid w:val="00FF71D3"/>
    <w:rsid w:val="00FF76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407D889"/>
  <w15:docId w15:val="{44827425-D0CA-4D82-BFEA-AA905C4FD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1DF"/>
    <w:pPr>
      <w:spacing w:before="100" w:beforeAutospacing="1" w:after="100" w:afterAutospacing="1" w:line="240" w:lineRule="auto"/>
      <w:jc w:val="both"/>
    </w:pPr>
    <w:rPr>
      <w:rFonts w:ascii="Verdana" w:eastAsia="Times New Roman" w:hAnsi="Verdana" w:cs="Arial"/>
      <w:sz w:val="18"/>
      <w:szCs w:val="18"/>
      <w:lang w:eastAsia="fr-FR"/>
    </w:rPr>
  </w:style>
  <w:style w:type="paragraph" w:styleId="Titre1">
    <w:name w:val="heading 1"/>
    <w:basedOn w:val="Normal"/>
    <w:next w:val="Normal"/>
    <w:link w:val="Titre1Car"/>
    <w:uiPriority w:val="9"/>
    <w:qFormat/>
    <w:rsid w:val="001F222F"/>
    <w:pPr>
      <w:keepNext/>
      <w:keepLines/>
      <w:numPr>
        <w:numId w:val="1"/>
      </w:numPr>
      <w:shd w:val="clear" w:color="auto" w:fill="BFBFBF" w:themeFill="background1" w:themeFillShade="BF"/>
      <w:spacing w:before="480" w:after="0"/>
      <w:outlineLvl w:val="0"/>
    </w:pPr>
    <w:rPr>
      <w:rFonts w:eastAsiaTheme="majorEastAsia" w:cstheme="majorBidi"/>
      <w:b/>
      <w:bCs/>
    </w:rPr>
  </w:style>
  <w:style w:type="paragraph" w:styleId="Titre2">
    <w:name w:val="heading 2"/>
    <w:basedOn w:val="Normal"/>
    <w:next w:val="Normal"/>
    <w:link w:val="Titre2Car"/>
    <w:unhideWhenUsed/>
    <w:qFormat/>
    <w:rsid w:val="00A378BE"/>
    <w:pPr>
      <w:numPr>
        <w:ilvl w:val="1"/>
        <w:numId w:val="1"/>
      </w:numPr>
      <w:spacing w:before="240" w:beforeAutospacing="0" w:after="240" w:afterAutospacing="0"/>
      <w:outlineLvl w:val="1"/>
    </w:pPr>
    <w:rPr>
      <w:rFonts w:eastAsiaTheme="majorEastAsia" w:cstheme="majorBidi"/>
      <w:b/>
      <w:bCs/>
      <w:iCs/>
      <w:smallCaps/>
    </w:rPr>
  </w:style>
  <w:style w:type="paragraph" w:styleId="Titre3">
    <w:name w:val="heading 3"/>
    <w:basedOn w:val="Paragraphedeliste"/>
    <w:next w:val="Normal"/>
    <w:link w:val="Titre3Car"/>
    <w:uiPriority w:val="9"/>
    <w:unhideWhenUsed/>
    <w:qFormat/>
    <w:rsid w:val="008927FE"/>
    <w:pPr>
      <w:numPr>
        <w:ilvl w:val="2"/>
        <w:numId w:val="1"/>
      </w:numPr>
      <w:outlineLvl w:val="2"/>
    </w:pPr>
    <w:rPr>
      <w:smallCaps/>
    </w:rPr>
  </w:style>
  <w:style w:type="paragraph" w:styleId="Titre4">
    <w:name w:val="heading 4"/>
    <w:basedOn w:val="Normal"/>
    <w:next w:val="Normal"/>
    <w:link w:val="Titre4Car"/>
    <w:uiPriority w:val="9"/>
    <w:unhideWhenUsed/>
    <w:qFormat/>
    <w:rsid w:val="004C47F2"/>
    <w:pPr>
      <w:keepNext/>
      <w:keepLines/>
      <w:numPr>
        <w:ilvl w:val="3"/>
        <w:numId w:val="1"/>
      </w:numPr>
      <w:tabs>
        <w:tab w:val="left" w:pos="2268"/>
      </w:tabs>
      <w:spacing w:before="120" w:beforeAutospacing="0" w:after="120" w:afterAutospacing="0"/>
      <w:outlineLvl w:val="3"/>
    </w:pPr>
    <w:rPr>
      <w:rFonts w:eastAsiaTheme="majorEastAsia" w:cstheme="majorBidi"/>
      <w:bCs/>
      <w:i/>
      <w:iCs/>
      <w:u w:val="single"/>
    </w:rPr>
  </w:style>
  <w:style w:type="paragraph" w:styleId="Titre5">
    <w:name w:val="heading 5"/>
    <w:basedOn w:val="Normal"/>
    <w:next w:val="Normal"/>
    <w:link w:val="Titre5Car"/>
    <w:uiPriority w:val="9"/>
    <w:unhideWhenUsed/>
    <w:qFormat/>
    <w:rsid w:val="002E7520"/>
    <w:pPr>
      <w:keepNext/>
      <w:keepLines/>
      <w:numPr>
        <w:ilvl w:val="4"/>
        <w:numId w:val="1"/>
      </w:numPr>
      <w:spacing w:before="120" w:beforeAutospacing="0" w:after="120" w:afterAutospacing="0"/>
      <w:outlineLvl w:val="4"/>
    </w:pPr>
    <w:rPr>
      <w:rFonts w:eastAsiaTheme="majorEastAsia" w:cstheme="majorBidi"/>
    </w:rPr>
  </w:style>
  <w:style w:type="paragraph" w:styleId="Titre6">
    <w:name w:val="heading 6"/>
    <w:basedOn w:val="Normal"/>
    <w:next w:val="Normal"/>
    <w:link w:val="Titre6Car"/>
    <w:uiPriority w:val="9"/>
    <w:semiHidden/>
    <w:unhideWhenUsed/>
    <w:qFormat/>
    <w:rsid w:val="00F3267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3267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32678"/>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unhideWhenUsed/>
    <w:qFormat/>
    <w:rsid w:val="00F32678"/>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A378BE"/>
    <w:rPr>
      <w:rFonts w:ascii="Verdana" w:eastAsiaTheme="majorEastAsia" w:hAnsi="Verdana" w:cstheme="majorBidi"/>
      <w:b/>
      <w:bCs/>
      <w:iCs/>
      <w:smallCaps/>
      <w:sz w:val="18"/>
      <w:szCs w:val="18"/>
      <w:lang w:eastAsia="fr-FR"/>
    </w:rPr>
  </w:style>
  <w:style w:type="paragraph" w:styleId="Textedebulles">
    <w:name w:val="Balloon Text"/>
    <w:basedOn w:val="Normal"/>
    <w:link w:val="TextedebullesCar"/>
    <w:uiPriority w:val="99"/>
    <w:semiHidden/>
    <w:unhideWhenUsed/>
    <w:rsid w:val="004A37D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A37DF"/>
    <w:rPr>
      <w:rFonts w:ascii="Tahoma" w:hAnsi="Tahoma" w:cs="Tahoma"/>
      <w:sz w:val="16"/>
      <w:szCs w:val="16"/>
    </w:rPr>
  </w:style>
  <w:style w:type="table" w:styleId="Grilledutableau">
    <w:name w:val="Table Grid"/>
    <w:basedOn w:val="TableauNormal"/>
    <w:uiPriority w:val="59"/>
    <w:rsid w:val="004A3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1"/>
    <w:qFormat/>
    <w:rsid w:val="00F32678"/>
    <w:pPr>
      <w:ind w:left="720"/>
      <w:contextualSpacing/>
    </w:pPr>
  </w:style>
  <w:style w:type="character" w:customStyle="1" w:styleId="Titre1Car">
    <w:name w:val="Titre 1 Car"/>
    <w:basedOn w:val="Policepardfaut"/>
    <w:link w:val="Titre1"/>
    <w:uiPriority w:val="9"/>
    <w:rsid w:val="001F222F"/>
    <w:rPr>
      <w:rFonts w:ascii="Verdana" w:eastAsiaTheme="majorEastAsia" w:hAnsi="Verdana" w:cstheme="majorBidi"/>
      <w:b/>
      <w:bCs/>
      <w:sz w:val="18"/>
      <w:szCs w:val="18"/>
      <w:shd w:val="clear" w:color="auto" w:fill="BFBFBF" w:themeFill="background1" w:themeFillShade="BF"/>
      <w:lang w:eastAsia="fr-FR"/>
    </w:rPr>
  </w:style>
  <w:style w:type="character" w:customStyle="1" w:styleId="Titre3Car">
    <w:name w:val="Titre 3 Car"/>
    <w:basedOn w:val="Policepardfaut"/>
    <w:link w:val="Titre3"/>
    <w:uiPriority w:val="9"/>
    <w:rsid w:val="008927FE"/>
    <w:rPr>
      <w:rFonts w:ascii="Verdana" w:eastAsia="Times New Roman" w:hAnsi="Verdana" w:cs="Arial"/>
      <w:smallCaps/>
      <w:sz w:val="18"/>
      <w:szCs w:val="18"/>
      <w:lang w:eastAsia="fr-FR"/>
    </w:rPr>
  </w:style>
  <w:style w:type="character" w:customStyle="1" w:styleId="Titre4Car">
    <w:name w:val="Titre 4 Car"/>
    <w:basedOn w:val="Policepardfaut"/>
    <w:link w:val="Titre4"/>
    <w:uiPriority w:val="9"/>
    <w:rsid w:val="004C47F2"/>
    <w:rPr>
      <w:rFonts w:ascii="Verdana" w:eastAsiaTheme="majorEastAsia" w:hAnsi="Verdana" w:cstheme="majorBidi"/>
      <w:bCs/>
      <w:i/>
      <w:iCs/>
      <w:sz w:val="18"/>
      <w:szCs w:val="18"/>
      <w:u w:val="single"/>
      <w:lang w:eastAsia="fr-FR"/>
    </w:rPr>
  </w:style>
  <w:style w:type="character" w:customStyle="1" w:styleId="Titre5Car">
    <w:name w:val="Titre 5 Car"/>
    <w:basedOn w:val="Policepardfaut"/>
    <w:link w:val="Titre5"/>
    <w:uiPriority w:val="9"/>
    <w:rsid w:val="002E7520"/>
    <w:rPr>
      <w:rFonts w:ascii="Verdana" w:eastAsiaTheme="majorEastAsia" w:hAnsi="Verdana" w:cstheme="majorBidi"/>
      <w:sz w:val="18"/>
      <w:szCs w:val="18"/>
      <w:lang w:eastAsia="fr-FR"/>
    </w:rPr>
  </w:style>
  <w:style w:type="character" w:customStyle="1" w:styleId="Titre6Car">
    <w:name w:val="Titre 6 Car"/>
    <w:basedOn w:val="Policepardfaut"/>
    <w:link w:val="Titre6"/>
    <w:uiPriority w:val="9"/>
    <w:semiHidden/>
    <w:rsid w:val="00F32678"/>
    <w:rPr>
      <w:rFonts w:asciiTheme="majorHAnsi" w:eastAsiaTheme="majorEastAsia" w:hAnsiTheme="majorHAnsi" w:cstheme="majorBidi"/>
      <w:i/>
      <w:iCs/>
      <w:color w:val="243F60" w:themeColor="accent1" w:themeShade="7F"/>
      <w:sz w:val="18"/>
      <w:szCs w:val="18"/>
      <w:lang w:eastAsia="fr-FR"/>
    </w:rPr>
  </w:style>
  <w:style w:type="character" w:customStyle="1" w:styleId="Titre7Car">
    <w:name w:val="Titre 7 Car"/>
    <w:basedOn w:val="Policepardfaut"/>
    <w:link w:val="Titre7"/>
    <w:uiPriority w:val="9"/>
    <w:semiHidden/>
    <w:rsid w:val="00F32678"/>
    <w:rPr>
      <w:rFonts w:asciiTheme="majorHAnsi" w:eastAsiaTheme="majorEastAsia" w:hAnsiTheme="majorHAnsi" w:cstheme="majorBidi"/>
      <w:i/>
      <w:iCs/>
      <w:color w:val="404040" w:themeColor="text1" w:themeTint="BF"/>
      <w:sz w:val="18"/>
      <w:szCs w:val="18"/>
      <w:lang w:eastAsia="fr-FR"/>
    </w:rPr>
  </w:style>
  <w:style w:type="character" w:customStyle="1" w:styleId="Titre8Car">
    <w:name w:val="Titre 8 Car"/>
    <w:basedOn w:val="Policepardfaut"/>
    <w:link w:val="Titre8"/>
    <w:uiPriority w:val="9"/>
    <w:semiHidden/>
    <w:rsid w:val="00F32678"/>
    <w:rPr>
      <w:rFonts w:asciiTheme="majorHAnsi" w:eastAsiaTheme="majorEastAsia" w:hAnsiTheme="majorHAnsi" w:cstheme="majorBidi"/>
      <w:color w:val="404040" w:themeColor="text1" w:themeTint="BF"/>
      <w:sz w:val="18"/>
      <w:szCs w:val="18"/>
      <w:lang w:eastAsia="fr-FR"/>
    </w:rPr>
  </w:style>
  <w:style w:type="character" w:customStyle="1" w:styleId="Titre9Car">
    <w:name w:val="Titre 9 Car"/>
    <w:basedOn w:val="Policepardfaut"/>
    <w:link w:val="Titre9"/>
    <w:uiPriority w:val="9"/>
    <w:semiHidden/>
    <w:rsid w:val="00F32678"/>
    <w:rPr>
      <w:rFonts w:asciiTheme="majorHAnsi" w:eastAsiaTheme="majorEastAsia" w:hAnsiTheme="majorHAnsi" w:cstheme="majorBidi"/>
      <w:i/>
      <w:iCs/>
      <w:color w:val="404040" w:themeColor="text1" w:themeTint="BF"/>
      <w:sz w:val="18"/>
      <w:szCs w:val="18"/>
      <w:lang w:eastAsia="fr-FR"/>
    </w:rPr>
  </w:style>
  <w:style w:type="paragraph" w:styleId="TM1">
    <w:name w:val="toc 1"/>
    <w:basedOn w:val="Normal"/>
    <w:next w:val="Normal"/>
    <w:autoRedefine/>
    <w:uiPriority w:val="39"/>
    <w:unhideWhenUsed/>
    <w:rsid w:val="001E5A48"/>
    <w:pPr>
      <w:tabs>
        <w:tab w:val="left" w:pos="1260"/>
        <w:tab w:val="right" w:leader="dot" w:pos="9062"/>
      </w:tabs>
      <w:spacing w:before="120" w:after="120"/>
      <w:jc w:val="left"/>
    </w:pPr>
    <w:rPr>
      <w:rFonts w:asciiTheme="minorHAnsi" w:hAnsiTheme="minorHAnsi"/>
      <w:b/>
      <w:bCs/>
      <w:caps/>
      <w:sz w:val="20"/>
      <w:szCs w:val="20"/>
    </w:rPr>
  </w:style>
  <w:style w:type="paragraph" w:styleId="TM2">
    <w:name w:val="toc 2"/>
    <w:basedOn w:val="Normal"/>
    <w:next w:val="Normal"/>
    <w:autoRedefine/>
    <w:uiPriority w:val="39"/>
    <w:unhideWhenUsed/>
    <w:rsid w:val="00E44E1C"/>
    <w:pPr>
      <w:tabs>
        <w:tab w:val="left" w:pos="720"/>
        <w:tab w:val="right" w:leader="dot" w:pos="9062"/>
      </w:tabs>
      <w:spacing w:before="0" w:beforeAutospacing="0" w:after="0" w:afterAutospacing="0"/>
      <w:ind w:left="181"/>
      <w:jc w:val="left"/>
    </w:pPr>
    <w:rPr>
      <w:rFonts w:asciiTheme="minorHAnsi" w:hAnsiTheme="minorHAnsi"/>
      <w:smallCaps/>
      <w:sz w:val="20"/>
      <w:szCs w:val="20"/>
    </w:rPr>
  </w:style>
  <w:style w:type="paragraph" w:styleId="TM3">
    <w:name w:val="toc 3"/>
    <w:basedOn w:val="Normal"/>
    <w:next w:val="Normal"/>
    <w:autoRedefine/>
    <w:uiPriority w:val="39"/>
    <w:unhideWhenUsed/>
    <w:rsid w:val="003F7E85"/>
    <w:pPr>
      <w:spacing w:before="0" w:after="0"/>
      <w:ind w:left="360"/>
      <w:jc w:val="left"/>
    </w:pPr>
    <w:rPr>
      <w:rFonts w:asciiTheme="minorHAnsi" w:hAnsiTheme="minorHAnsi"/>
      <w:i/>
      <w:iCs/>
      <w:sz w:val="20"/>
      <w:szCs w:val="20"/>
    </w:rPr>
  </w:style>
  <w:style w:type="paragraph" w:styleId="TM4">
    <w:name w:val="toc 4"/>
    <w:basedOn w:val="Normal"/>
    <w:next w:val="Normal"/>
    <w:autoRedefine/>
    <w:uiPriority w:val="39"/>
    <w:unhideWhenUsed/>
    <w:rsid w:val="003F7E85"/>
    <w:pPr>
      <w:spacing w:before="0" w:after="0"/>
      <w:ind w:left="540"/>
      <w:jc w:val="left"/>
    </w:pPr>
    <w:rPr>
      <w:rFonts w:asciiTheme="minorHAnsi" w:hAnsiTheme="minorHAnsi"/>
    </w:rPr>
  </w:style>
  <w:style w:type="paragraph" w:styleId="TM5">
    <w:name w:val="toc 5"/>
    <w:basedOn w:val="Normal"/>
    <w:next w:val="Normal"/>
    <w:autoRedefine/>
    <w:uiPriority w:val="39"/>
    <w:unhideWhenUsed/>
    <w:rsid w:val="003F7E85"/>
    <w:pPr>
      <w:spacing w:before="0" w:after="0"/>
      <w:ind w:left="720"/>
      <w:jc w:val="left"/>
    </w:pPr>
    <w:rPr>
      <w:rFonts w:asciiTheme="minorHAnsi" w:hAnsiTheme="minorHAnsi"/>
    </w:rPr>
  </w:style>
  <w:style w:type="paragraph" w:styleId="TM6">
    <w:name w:val="toc 6"/>
    <w:basedOn w:val="Normal"/>
    <w:next w:val="Normal"/>
    <w:autoRedefine/>
    <w:uiPriority w:val="39"/>
    <w:unhideWhenUsed/>
    <w:rsid w:val="003F7E85"/>
    <w:pPr>
      <w:spacing w:before="0" w:after="0"/>
      <w:ind w:left="900"/>
      <w:jc w:val="left"/>
    </w:pPr>
    <w:rPr>
      <w:rFonts w:asciiTheme="minorHAnsi" w:hAnsiTheme="minorHAnsi"/>
    </w:rPr>
  </w:style>
  <w:style w:type="paragraph" w:styleId="TM7">
    <w:name w:val="toc 7"/>
    <w:basedOn w:val="Normal"/>
    <w:next w:val="Normal"/>
    <w:autoRedefine/>
    <w:uiPriority w:val="39"/>
    <w:unhideWhenUsed/>
    <w:rsid w:val="003F7E85"/>
    <w:pPr>
      <w:spacing w:before="0" w:after="0"/>
      <w:ind w:left="1080"/>
      <w:jc w:val="left"/>
    </w:pPr>
    <w:rPr>
      <w:rFonts w:asciiTheme="minorHAnsi" w:hAnsiTheme="minorHAnsi"/>
    </w:rPr>
  </w:style>
  <w:style w:type="paragraph" w:styleId="TM8">
    <w:name w:val="toc 8"/>
    <w:basedOn w:val="Normal"/>
    <w:next w:val="Normal"/>
    <w:autoRedefine/>
    <w:uiPriority w:val="39"/>
    <w:unhideWhenUsed/>
    <w:rsid w:val="003F7E85"/>
    <w:pPr>
      <w:spacing w:before="0" w:after="0"/>
      <w:ind w:left="1260"/>
      <w:jc w:val="left"/>
    </w:pPr>
    <w:rPr>
      <w:rFonts w:asciiTheme="minorHAnsi" w:hAnsiTheme="minorHAnsi"/>
    </w:rPr>
  </w:style>
  <w:style w:type="paragraph" w:styleId="TM9">
    <w:name w:val="toc 9"/>
    <w:basedOn w:val="Normal"/>
    <w:next w:val="Normal"/>
    <w:autoRedefine/>
    <w:uiPriority w:val="39"/>
    <w:unhideWhenUsed/>
    <w:rsid w:val="003F7E85"/>
    <w:pPr>
      <w:spacing w:before="0" w:after="0"/>
      <w:ind w:left="1440"/>
      <w:jc w:val="left"/>
    </w:pPr>
    <w:rPr>
      <w:rFonts w:asciiTheme="minorHAnsi" w:hAnsiTheme="minorHAnsi"/>
    </w:rPr>
  </w:style>
  <w:style w:type="character" w:styleId="Lienhypertexte">
    <w:name w:val="Hyperlink"/>
    <w:basedOn w:val="Policepardfaut"/>
    <w:uiPriority w:val="99"/>
    <w:unhideWhenUsed/>
    <w:rsid w:val="003F7E85"/>
    <w:rPr>
      <w:color w:val="0000FF" w:themeColor="hyperlink"/>
      <w:u w:val="single"/>
    </w:rPr>
  </w:style>
  <w:style w:type="character" w:customStyle="1" w:styleId="CharacterStyle1">
    <w:name w:val="Character Style 1"/>
    <w:uiPriority w:val="99"/>
    <w:rsid w:val="00DF6A3D"/>
    <w:rPr>
      <w:rFonts w:ascii="Tahoma" w:hAnsi="Tahoma"/>
      <w:sz w:val="18"/>
    </w:rPr>
  </w:style>
  <w:style w:type="paragraph" w:styleId="En-tte">
    <w:name w:val="header"/>
    <w:basedOn w:val="Normal"/>
    <w:link w:val="En-tteCar"/>
    <w:unhideWhenUsed/>
    <w:rsid w:val="00761DE0"/>
    <w:pPr>
      <w:tabs>
        <w:tab w:val="center" w:pos="4536"/>
        <w:tab w:val="right" w:pos="9072"/>
      </w:tabs>
      <w:spacing w:before="0" w:after="0"/>
    </w:pPr>
  </w:style>
  <w:style w:type="character" w:customStyle="1" w:styleId="En-tteCar">
    <w:name w:val="En-tête Car"/>
    <w:basedOn w:val="Policepardfaut"/>
    <w:link w:val="En-tte"/>
    <w:uiPriority w:val="99"/>
    <w:rsid w:val="00761DE0"/>
    <w:rPr>
      <w:rFonts w:ascii="Verdana" w:eastAsia="Times New Roman" w:hAnsi="Verdana" w:cs="Arial"/>
      <w:sz w:val="18"/>
      <w:szCs w:val="18"/>
      <w:lang w:eastAsia="fr-FR"/>
    </w:rPr>
  </w:style>
  <w:style w:type="paragraph" w:styleId="Pieddepage">
    <w:name w:val="footer"/>
    <w:basedOn w:val="Normal"/>
    <w:link w:val="PieddepageCar"/>
    <w:unhideWhenUsed/>
    <w:rsid w:val="00761DE0"/>
    <w:pPr>
      <w:tabs>
        <w:tab w:val="center" w:pos="4536"/>
        <w:tab w:val="right" w:pos="9072"/>
      </w:tabs>
      <w:spacing w:before="0" w:after="0"/>
    </w:pPr>
  </w:style>
  <w:style w:type="character" w:customStyle="1" w:styleId="PieddepageCar">
    <w:name w:val="Pied de page Car"/>
    <w:basedOn w:val="Policepardfaut"/>
    <w:link w:val="Pieddepage"/>
    <w:rsid w:val="00761DE0"/>
    <w:rPr>
      <w:rFonts w:ascii="Verdana" w:eastAsia="Times New Roman" w:hAnsi="Verdana" w:cs="Arial"/>
      <w:sz w:val="18"/>
      <w:szCs w:val="18"/>
      <w:lang w:eastAsia="fr-FR"/>
    </w:rPr>
  </w:style>
  <w:style w:type="character" w:styleId="Numrodepage">
    <w:name w:val="page number"/>
    <w:basedOn w:val="Policepardfaut"/>
    <w:rsid w:val="00761DE0"/>
  </w:style>
  <w:style w:type="paragraph" w:styleId="Commentaire">
    <w:name w:val="annotation text"/>
    <w:basedOn w:val="Normal"/>
    <w:link w:val="CommentaireCar"/>
    <w:uiPriority w:val="99"/>
    <w:unhideWhenUsed/>
    <w:rsid w:val="00C61241"/>
    <w:pPr>
      <w:spacing w:before="0" w:beforeAutospacing="0" w:after="0" w:afterAutospacing="0"/>
    </w:pPr>
    <w:rPr>
      <w:rFonts w:ascii="Arial" w:hAnsi="Arial"/>
      <w:sz w:val="20"/>
      <w:szCs w:val="20"/>
    </w:rPr>
  </w:style>
  <w:style w:type="character" w:customStyle="1" w:styleId="CommentaireCar">
    <w:name w:val="Commentaire Car"/>
    <w:basedOn w:val="Policepardfaut"/>
    <w:link w:val="Commentaire"/>
    <w:uiPriority w:val="99"/>
    <w:rsid w:val="00C61241"/>
    <w:rPr>
      <w:rFonts w:ascii="Arial" w:eastAsia="Times New Roman" w:hAnsi="Arial" w:cs="Arial"/>
      <w:sz w:val="20"/>
      <w:szCs w:val="20"/>
      <w:lang w:eastAsia="fr-FR"/>
    </w:rPr>
  </w:style>
  <w:style w:type="paragraph" w:styleId="Retraitcorpsdetexte">
    <w:name w:val="Body Text Indent"/>
    <w:basedOn w:val="Normal"/>
    <w:link w:val="RetraitcorpsdetexteCar"/>
    <w:semiHidden/>
    <w:rsid w:val="001F39F4"/>
    <w:pPr>
      <w:spacing w:before="0" w:beforeAutospacing="0" w:after="0" w:afterAutospacing="0"/>
      <w:ind w:left="708"/>
    </w:pPr>
    <w:rPr>
      <w:rFonts w:ascii="Arial" w:hAnsi="Arial"/>
      <w:sz w:val="20"/>
      <w:szCs w:val="20"/>
    </w:rPr>
  </w:style>
  <w:style w:type="character" w:customStyle="1" w:styleId="RetraitcorpsdetexteCar">
    <w:name w:val="Retrait corps de texte Car"/>
    <w:basedOn w:val="Policepardfaut"/>
    <w:link w:val="Retraitcorpsdetexte"/>
    <w:semiHidden/>
    <w:rsid w:val="001F39F4"/>
    <w:rPr>
      <w:rFonts w:ascii="Arial" w:eastAsia="Times New Roman" w:hAnsi="Arial" w:cs="Arial"/>
      <w:sz w:val="20"/>
      <w:szCs w:val="20"/>
      <w:lang w:eastAsia="fr-FR"/>
    </w:rPr>
  </w:style>
  <w:style w:type="paragraph" w:customStyle="1" w:styleId="Normal2">
    <w:name w:val="Normal 2"/>
    <w:basedOn w:val="Normal"/>
    <w:rsid w:val="001F39F4"/>
    <w:pPr>
      <w:spacing w:before="0" w:beforeAutospacing="0" w:after="0" w:afterAutospacing="0"/>
      <w:ind w:left="1134"/>
    </w:pPr>
    <w:rPr>
      <w:rFonts w:ascii="Arial" w:hAnsi="Arial"/>
      <w:sz w:val="22"/>
      <w:szCs w:val="20"/>
    </w:rPr>
  </w:style>
  <w:style w:type="paragraph" w:styleId="Listepuces2">
    <w:name w:val="List Bullet 2"/>
    <w:basedOn w:val="Normal"/>
    <w:autoRedefine/>
    <w:semiHidden/>
    <w:rsid w:val="001F39F4"/>
    <w:pPr>
      <w:numPr>
        <w:numId w:val="2"/>
      </w:numPr>
      <w:overflowPunct w:val="0"/>
      <w:autoSpaceDE w:val="0"/>
      <w:autoSpaceDN w:val="0"/>
      <w:adjustRightInd w:val="0"/>
      <w:spacing w:before="0" w:beforeAutospacing="0" w:after="0" w:afterAutospacing="0"/>
      <w:textAlignment w:val="baseline"/>
    </w:pPr>
    <w:rPr>
      <w:rFonts w:ascii="Arial" w:eastAsia="Batang" w:hAnsi="Arial"/>
      <w:sz w:val="20"/>
      <w:szCs w:val="20"/>
    </w:rPr>
  </w:style>
  <w:style w:type="paragraph" w:customStyle="1" w:styleId="TEXTE">
    <w:name w:val="TEXTE"/>
    <w:basedOn w:val="Normal"/>
    <w:rsid w:val="001F39F4"/>
    <w:pPr>
      <w:spacing w:before="0" w:beforeAutospacing="0" w:after="0" w:afterAutospacing="0"/>
      <w:ind w:left="567"/>
    </w:pPr>
    <w:rPr>
      <w:rFonts w:ascii="Arial" w:hAnsi="Arial"/>
      <w:sz w:val="22"/>
      <w:szCs w:val="22"/>
    </w:rPr>
  </w:style>
  <w:style w:type="character" w:styleId="Marquedecommentaire">
    <w:name w:val="annotation reference"/>
    <w:uiPriority w:val="99"/>
    <w:unhideWhenUsed/>
    <w:rsid w:val="00247B02"/>
    <w:rPr>
      <w:sz w:val="16"/>
      <w:szCs w:val="16"/>
    </w:rPr>
  </w:style>
  <w:style w:type="paragraph" w:styleId="NormalWeb">
    <w:name w:val="Normal (Web)"/>
    <w:basedOn w:val="Normal"/>
    <w:uiPriority w:val="99"/>
    <w:semiHidden/>
    <w:unhideWhenUsed/>
    <w:rsid w:val="00E13F8A"/>
    <w:pPr>
      <w:jc w:val="left"/>
    </w:pPr>
    <w:rPr>
      <w:rFonts w:ascii="Times New Roman" w:hAnsi="Times New Roman" w:cs="Times New Roman"/>
      <w:sz w:val="24"/>
      <w:szCs w:val="24"/>
    </w:rPr>
  </w:style>
  <w:style w:type="paragraph" w:styleId="Corpsdetexte3">
    <w:name w:val="Body Text 3"/>
    <w:basedOn w:val="Normal"/>
    <w:link w:val="Corpsdetexte3Car"/>
    <w:uiPriority w:val="99"/>
    <w:unhideWhenUsed/>
    <w:rsid w:val="006232A5"/>
    <w:pPr>
      <w:spacing w:after="120"/>
    </w:pPr>
    <w:rPr>
      <w:sz w:val="16"/>
      <w:szCs w:val="16"/>
    </w:rPr>
  </w:style>
  <w:style w:type="character" w:customStyle="1" w:styleId="Corpsdetexte3Car">
    <w:name w:val="Corps de texte 3 Car"/>
    <w:basedOn w:val="Policepardfaut"/>
    <w:link w:val="Corpsdetexte3"/>
    <w:uiPriority w:val="99"/>
    <w:rsid w:val="006232A5"/>
    <w:rPr>
      <w:rFonts w:ascii="Verdana" w:eastAsia="Times New Roman" w:hAnsi="Verdana" w:cs="Arial"/>
      <w:sz w:val="16"/>
      <w:szCs w:val="16"/>
      <w:lang w:eastAsia="fr-FR"/>
    </w:rPr>
  </w:style>
  <w:style w:type="paragraph" w:customStyle="1" w:styleId="Corpsdetexte21">
    <w:name w:val="Corps de texte 21"/>
    <w:basedOn w:val="Normal"/>
    <w:rsid w:val="006232A5"/>
    <w:pPr>
      <w:spacing w:before="0" w:beforeAutospacing="0" w:after="0" w:afterAutospacing="0"/>
      <w:ind w:left="1701" w:right="284"/>
      <w:jc w:val="left"/>
    </w:pPr>
    <w:rPr>
      <w:rFonts w:ascii="Times New Roman" w:hAnsi="Times New Roman" w:cs="Times New Roman"/>
      <w:sz w:val="24"/>
      <w:szCs w:val="20"/>
    </w:rPr>
  </w:style>
  <w:style w:type="paragraph" w:customStyle="1" w:styleId="Style1">
    <w:name w:val="Style1"/>
    <w:basedOn w:val="Normal"/>
    <w:autoRedefine/>
    <w:rsid w:val="006232A5"/>
    <w:pPr>
      <w:numPr>
        <w:numId w:val="4"/>
      </w:numPr>
      <w:spacing w:before="60" w:beforeAutospacing="0" w:after="120" w:afterAutospacing="0"/>
    </w:pPr>
    <w:rPr>
      <w:rFonts w:ascii="Times New Roman" w:hAnsi="Times New Roman" w:cs="Times New Roman"/>
      <w:color w:val="000000"/>
      <w:sz w:val="20"/>
      <w:szCs w:val="20"/>
    </w:rPr>
  </w:style>
  <w:style w:type="paragraph" w:customStyle="1" w:styleId="D0">
    <w:name w:val="D0"/>
    <w:basedOn w:val="Normal"/>
    <w:rsid w:val="006232A5"/>
    <w:pPr>
      <w:numPr>
        <w:numId w:val="5"/>
      </w:numPr>
      <w:spacing w:before="0" w:beforeAutospacing="0" w:after="0" w:afterAutospacing="0"/>
      <w:ind w:left="1701" w:hanging="227"/>
    </w:pPr>
    <w:rPr>
      <w:rFonts w:ascii="Calibri" w:hAnsi="Calibri" w:cs="Tahoma"/>
      <w:kern w:val="20"/>
      <w:sz w:val="22"/>
      <w:szCs w:val="20"/>
    </w:rPr>
  </w:style>
  <w:style w:type="paragraph" w:styleId="Corpsdetexte2">
    <w:name w:val="Body Text 2"/>
    <w:basedOn w:val="Normal"/>
    <w:link w:val="Corpsdetexte2Car"/>
    <w:uiPriority w:val="99"/>
    <w:semiHidden/>
    <w:unhideWhenUsed/>
    <w:rsid w:val="006232A5"/>
    <w:pPr>
      <w:spacing w:after="120" w:line="480" w:lineRule="auto"/>
    </w:pPr>
  </w:style>
  <w:style w:type="character" w:customStyle="1" w:styleId="Corpsdetexte2Car">
    <w:name w:val="Corps de texte 2 Car"/>
    <w:basedOn w:val="Policepardfaut"/>
    <w:link w:val="Corpsdetexte2"/>
    <w:uiPriority w:val="99"/>
    <w:semiHidden/>
    <w:rsid w:val="006232A5"/>
    <w:rPr>
      <w:rFonts w:ascii="Verdana" w:eastAsia="Times New Roman" w:hAnsi="Verdana" w:cs="Arial"/>
      <w:sz w:val="18"/>
      <w:szCs w:val="18"/>
      <w:lang w:eastAsia="fr-FR"/>
    </w:rPr>
  </w:style>
  <w:style w:type="paragraph" w:styleId="Index1">
    <w:name w:val="index 1"/>
    <w:basedOn w:val="Normal"/>
    <w:next w:val="Normal"/>
    <w:autoRedefine/>
    <w:semiHidden/>
    <w:rsid w:val="006232A5"/>
    <w:pPr>
      <w:spacing w:before="0" w:beforeAutospacing="0" w:after="0" w:afterAutospacing="0"/>
      <w:ind w:left="240" w:hanging="240"/>
      <w:jc w:val="center"/>
    </w:pPr>
    <w:rPr>
      <w:rFonts w:ascii="Arial" w:hAnsi="Arial"/>
      <w:sz w:val="20"/>
      <w:szCs w:val="20"/>
    </w:rPr>
  </w:style>
  <w:style w:type="paragraph" w:styleId="Titreindex">
    <w:name w:val="index heading"/>
    <w:basedOn w:val="Normal"/>
    <w:next w:val="Index1"/>
    <w:semiHidden/>
    <w:rsid w:val="006232A5"/>
    <w:pPr>
      <w:overflowPunct w:val="0"/>
      <w:autoSpaceDE w:val="0"/>
      <w:autoSpaceDN w:val="0"/>
      <w:adjustRightInd w:val="0"/>
      <w:spacing w:before="0" w:beforeAutospacing="0" w:afterAutospacing="0"/>
      <w:textAlignment w:val="baseline"/>
    </w:pPr>
    <w:rPr>
      <w:rFonts w:ascii="Arial" w:eastAsia="Batang" w:hAnsi="Arial"/>
      <w:sz w:val="20"/>
      <w:szCs w:val="20"/>
    </w:rPr>
  </w:style>
  <w:style w:type="paragraph" w:customStyle="1" w:styleId="RETRAIT3">
    <w:name w:val="RETRAIT 3"/>
    <w:basedOn w:val="Normal"/>
    <w:rsid w:val="006232A5"/>
    <w:pPr>
      <w:spacing w:before="0" w:beforeAutospacing="0" w:after="0" w:afterAutospacing="0"/>
      <w:ind w:left="1985" w:hanging="142"/>
    </w:pPr>
    <w:rPr>
      <w:rFonts w:ascii="Arial" w:hAnsi="Arial"/>
      <w:sz w:val="22"/>
      <w:szCs w:val="20"/>
    </w:rPr>
  </w:style>
  <w:style w:type="paragraph" w:customStyle="1" w:styleId="Texte0">
    <w:name w:val="Texte"/>
    <w:basedOn w:val="Normal"/>
    <w:rsid w:val="006232A5"/>
    <w:pPr>
      <w:spacing w:before="0" w:beforeAutospacing="0" w:after="0" w:afterAutospacing="0"/>
      <w:ind w:left="1700"/>
    </w:pPr>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sid w:val="00F26300"/>
    <w:pPr>
      <w:spacing w:before="100" w:beforeAutospacing="1" w:after="100" w:afterAutospacing="1"/>
    </w:pPr>
    <w:rPr>
      <w:rFonts w:ascii="Verdana" w:hAnsi="Verdana"/>
      <w:b/>
      <w:bCs/>
    </w:rPr>
  </w:style>
  <w:style w:type="character" w:customStyle="1" w:styleId="ObjetducommentaireCar">
    <w:name w:val="Objet du commentaire Car"/>
    <w:basedOn w:val="CommentaireCar"/>
    <w:link w:val="Objetducommentaire"/>
    <w:uiPriority w:val="99"/>
    <w:semiHidden/>
    <w:rsid w:val="00F26300"/>
    <w:rPr>
      <w:rFonts w:ascii="Verdana" w:eastAsia="Times New Roman" w:hAnsi="Verdana" w:cs="Arial"/>
      <w:b/>
      <w:bCs/>
      <w:sz w:val="20"/>
      <w:szCs w:val="20"/>
      <w:lang w:eastAsia="fr-FR"/>
    </w:rPr>
  </w:style>
  <w:style w:type="paragraph" w:styleId="Rvision">
    <w:name w:val="Revision"/>
    <w:hidden/>
    <w:uiPriority w:val="99"/>
    <w:semiHidden/>
    <w:rsid w:val="00F26300"/>
    <w:pPr>
      <w:spacing w:after="0" w:line="240" w:lineRule="auto"/>
    </w:pPr>
    <w:rPr>
      <w:rFonts w:ascii="Verdana" w:eastAsia="Times New Roman" w:hAnsi="Verdana" w:cs="Arial"/>
      <w:sz w:val="18"/>
      <w:szCs w:val="18"/>
      <w:lang w:eastAsia="fr-FR"/>
    </w:rPr>
  </w:style>
  <w:style w:type="paragraph" w:customStyle="1" w:styleId="Style22">
    <w:name w:val="Style 22"/>
    <w:uiPriority w:val="99"/>
    <w:rsid w:val="00E15C77"/>
    <w:pPr>
      <w:widowControl w:val="0"/>
      <w:autoSpaceDE w:val="0"/>
      <w:autoSpaceDN w:val="0"/>
      <w:spacing w:before="36" w:after="0" w:line="297" w:lineRule="auto"/>
      <w:ind w:left="576" w:hanging="360"/>
    </w:pPr>
    <w:rPr>
      <w:rFonts w:ascii="Tahoma" w:eastAsia="Times New Roman" w:hAnsi="Tahoma" w:cs="Tahoma"/>
      <w:sz w:val="18"/>
      <w:szCs w:val="18"/>
      <w:lang w:eastAsia="fr-FR"/>
    </w:rPr>
  </w:style>
  <w:style w:type="paragraph" w:customStyle="1" w:styleId="Corpsdetexte22">
    <w:name w:val="Corps de texte 22"/>
    <w:basedOn w:val="Normal"/>
    <w:rsid w:val="00B00F65"/>
    <w:pPr>
      <w:spacing w:before="0" w:beforeAutospacing="0" w:after="0" w:afterAutospacing="0"/>
      <w:ind w:left="1701" w:right="284"/>
      <w:jc w:val="left"/>
    </w:pPr>
    <w:rPr>
      <w:rFonts w:ascii="Times New Roman" w:hAnsi="Times New Roman" w:cs="Times New Roman"/>
      <w:sz w:val="24"/>
      <w:szCs w:val="20"/>
    </w:rPr>
  </w:style>
  <w:style w:type="paragraph" w:customStyle="1" w:styleId="Normal20">
    <w:name w:val="Normal2"/>
    <w:basedOn w:val="Normal"/>
    <w:rsid w:val="00B00F65"/>
    <w:pPr>
      <w:suppressAutoHyphens/>
      <w:spacing w:before="0" w:beforeAutospacing="0" w:after="0" w:afterAutospacing="0"/>
      <w:ind w:left="142"/>
    </w:pPr>
    <w:rPr>
      <w:rFonts w:ascii="Arial" w:hAnsi="Arial" w:cs="Times New Roman"/>
      <w:i/>
      <w:color w:val="000000"/>
      <w:sz w:val="20"/>
      <w:szCs w:val="20"/>
      <w:lang w:eastAsia="ar-SA"/>
    </w:rPr>
  </w:style>
  <w:style w:type="character" w:styleId="Titredulivre">
    <w:name w:val="Book Title"/>
    <w:uiPriority w:val="33"/>
    <w:qFormat/>
    <w:rsid w:val="00B00F65"/>
    <w:rPr>
      <w:b/>
      <w:bCs/>
      <w:smallCaps/>
      <w:spacing w:val="5"/>
    </w:rPr>
  </w:style>
  <w:style w:type="paragraph" w:styleId="Notedebasdepage">
    <w:name w:val="footnote text"/>
    <w:basedOn w:val="Normal"/>
    <w:link w:val="NotedebasdepageCar"/>
    <w:uiPriority w:val="99"/>
    <w:semiHidden/>
    <w:unhideWhenUsed/>
    <w:rsid w:val="00B00F65"/>
    <w:pPr>
      <w:spacing w:before="0" w:beforeAutospacing="0" w:after="0" w:afterAutospacing="0"/>
    </w:pPr>
    <w:rPr>
      <w:rFonts w:ascii="Arial" w:hAnsi="Arial"/>
      <w:sz w:val="20"/>
      <w:szCs w:val="20"/>
    </w:rPr>
  </w:style>
  <w:style w:type="character" w:customStyle="1" w:styleId="NotedebasdepageCar">
    <w:name w:val="Note de bas de page Car"/>
    <w:basedOn w:val="Policepardfaut"/>
    <w:link w:val="Notedebasdepage"/>
    <w:uiPriority w:val="99"/>
    <w:semiHidden/>
    <w:rsid w:val="00B00F65"/>
    <w:rPr>
      <w:rFonts w:ascii="Arial" w:eastAsia="Times New Roman" w:hAnsi="Arial" w:cs="Arial"/>
      <w:sz w:val="20"/>
      <w:szCs w:val="20"/>
      <w:lang w:eastAsia="fr-FR"/>
    </w:rPr>
  </w:style>
  <w:style w:type="character" w:styleId="Appelnotedebasdep">
    <w:name w:val="footnote reference"/>
    <w:uiPriority w:val="99"/>
    <w:semiHidden/>
    <w:unhideWhenUsed/>
    <w:rsid w:val="00B00F65"/>
    <w:rPr>
      <w:vertAlign w:val="superscript"/>
    </w:rPr>
  </w:style>
  <w:style w:type="paragraph" w:customStyle="1" w:styleId="P2">
    <w:name w:val="P2"/>
    <w:basedOn w:val="Normal"/>
    <w:rsid w:val="00B00F65"/>
    <w:pPr>
      <w:numPr>
        <w:numId w:val="6"/>
      </w:numPr>
      <w:spacing w:before="0" w:beforeAutospacing="0" w:after="60" w:afterAutospacing="0"/>
      <w:ind w:left="1134" w:hanging="227"/>
    </w:pPr>
    <w:rPr>
      <w:rFonts w:ascii="Calibri" w:hAnsi="Calibri" w:cs="Times New Roman"/>
      <w:kern w:val="20"/>
      <w:sz w:val="22"/>
      <w:szCs w:val="20"/>
      <w:lang w:eastAsia="en-US"/>
    </w:rPr>
  </w:style>
  <w:style w:type="character" w:styleId="lev">
    <w:name w:val="Strong"/>
    <w:basedOn w:val="Policepardfaut"/>
    <w:uiPriority w:val="22"/>
    <w:qFormat/>
    <w:rsid w:val="00FB3F42"/>
    <w:rPr>
      <w:b/>
      <w:bCs/>
    </w:rPr>
  </w:style>
  <w:style w:type="paragraph" w:styleId="Corpsdetexte">
    <w:name w:val="Body Text"/>
    <w:basedOn w:val="Normal"/>
    <w:link w:val="CorpsdetexteCar"/>
    <w:uiPriority w:val="99"/>
    <w:unhideWhenUsed/>
    <w:rsid w:val="00183214"/>
    <w:pPr>
      <w:spacing w:after="120"/>
    </w:pPr>
  </w:style>
  <w:style w:type="character" w:customStyle="1" w:styleId="CorpsdetexteCar">
    <w:name w:val="Corps de texte Car"/>
    <w:basedOn w:val="Policepardfaut"/>
    <w:link w:val="Corpsdetexte"/>
    <w:uiPriority w:val="99"/>
    <w:rsid w:val="00183214"/>
    <w:rPr>
      <w:rFonts w:ascii="Verdana" w:eastAsia="Times New Roman" w:hAnsi="Verdana" w:cs="Arial"/>
      <w:sz w:val="18"/>
      <w:szCs w:val="18"/>
      <w:lang w:eastAsia="fr-FR"/>
    </w:rPr>
  </w:style>
  <w:style w:type="paragraph" w:customStyle="1" w:styleId="D1">
    <w:name w:val="D1"/>
    <w:basedOn w:val="D0"/>
    <w:rsid w:val="00E9424C"/>
    <w:pPr>
      <w:numPr>
        <w:numId w:val="0"/>
      </w:numPr>
      <w:spacing w:after="60"/>
      <w:ind w:left="1701" w:hanging="227"/>
    </w:pPr>
  </w:style>
  <w:style w:type="character" w:styleId="Accentuation">
    <w:name w:val="Emphasis"/>
    <w:basedOn w:val="Policepardfaut"/>
    <w:uiPriority w:val="20"/>
    <w:qFormat/>
    <w:rsid w:val="00096A29"/>
    <w:rPr>
      <w:b/>
      <w:bCs/>
      <w:i w:val="0"/>
      <w:iCs w:val="0"/>
    </w:rPr>
  </w:style>
  <w:style w:type="character" w:customStyle="1" w:styleId="st1">
    <w:name w:val="st1"/>
    <w:basedOn w:val="Policepardfaut"/>
    <w:rsid w:val="00096A29"/>
  </w:style>
  <w:style w:type="character" w:customStyle="1" w:styleId="FontStyle26">
    <w:name w:val="Font Style26"/>
    <w:rsid w:val="00A16A66"/>
    <w:rPr>
      <w:rFonts w:ascii="Times New Roman" w:hAnsi="Times New Roman" w:cs="Times New Roman" w:hint="default"/>
      <w:sz w:val="22"/>
      <w:szCs w:val="22"/>
    </w:rPr>
  </w:style>
  <w:style w:type="table" w:customStyle="1" w:styleId="Grilledutableau1">
    <w:name w:val="Grille du tableau1"/>
    <w:basedOn w:val="TableauNormal"/>
    <w:next w:val="Grilledutableau"/>
    <w:uiPriority w:val="59"/>
    <w:rsid w:val="00FC7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45018">
      <w:bodyDiv w:val="1"/>
      <w:marLeft w:val="0"/>
      <w:marRight w:val="0"/>
      <w:marTop w:val="0"/>
      <w:marBottom w:val="0"/>
      <w:divBdr>
        <w:top w:val="none" w:sz="0" w:space="0" w:color="auto"/>
        <w:left w:val="none" w:sz="0" w:space="0" w:color="auto"/>
        <w:bottom w:val="none" w:sz="0" w:space="0" w:color="auto"/>
        <w:right w:val="none" w:sz="0" w:space="0" w:color="auto"/>
      </w:divBdr>
    </w:div>
    <w:div w:id="164441596">
      <w:bodyDiv w:val="1"/>
      <w:marLeft w:val="0"/>
      <w:marRight w:val="0"/>
      <w:marTop w:val="0"/>
      <w:marBottom w:val="0"/>
      <w:divBdr>
        <w:top w:val="none" w:sz="0" w:space="0" w:color="auto"/>
        <w:left w:val="none" w:sz="0" w:space="0" w:color="auto"/>
        <w:bottom w:val="none" w:sz="0" w:space="0" w:color="auto"/>
        <w:right w:val="none" w:sz="0" w:space="0" w:color="auto"/>
      </w:divBdr>
    </w:div>
    <w:div w:id="209196632">
      <w:bodyDiv w:val="1"/>
      <w:marLeft w:val="0"/>
      <w:marRight w:val="0"/>
      <w:marTop w:val="0"/>
      <w:marBottom w:val="0"/>
      <w:divBdr>
        <w:top w:val="none" w:sz="0" w:space="0" w:color="auto"/>
        <w:left w:val="none" w:sz="0" w:space="0" w:color="auto"/>
        <w:bottom w:val="none" w:sz="0" w:space="0" w:color="auto"/>
        <w:right w:val="none" w:sz="0" w:space="0" w:color="auto"/>
      </w:divBdr>
    </w:div>
    <w:div w:id="257254217">
      <w:bodyDiv w:val="1"/>
      <w:marLeft w:val="0"/>
      <w:marRight w:val="0"/>
      <w:marTop w:val="0"/>
      <w:marBottom w:val="0"/>
      <w:divBdr>
        <w:top w:val="none" w:sz="0" w:space="0" w:color="auto"/>
        <w:left w:val="none" w:sz="0" w:space="0" w:color="auto"/>
        <w:bottom w:val="none" w:sz="0" w:space="0" w:color="auto"/>
        <w:right w:val="none" w:sz="0" w:space="0" w:color="auto"/>
      </w:divBdr>
    </w:div>
    <w:div w:id="316886896">
      <w:bodyDiv w:val="1"/>
      <w:marLeft w:val="0"/>
      <w:marRight w:val="0"/>
      <w:marTop w:val="0"/>
      <w:marBottom w:val="0"/>
      <w:divBdr>
        <w:top w:val="none" w:sz="0" w:space="0" w:color="auto"/>
        <w:left w:val="none" w:sz="0" w:space="0" w:color="auto"/>
        <w:bottom w:val="none" w:sz="0" w:space="0" w:color="auto"/>
        <w:right w:val="none" w:sz="0" w:space="0" w:color="auto"/>
      </w:divBdr>
    </w:div>
    <w:div w:id="350686199">
      <w:bodyDiv w:val="1"/>
      <w:marLeft w:val="0"/>
      <w:marRight w:val="0"/>
      <w:marTop w:val="0"/>
      <w:marBottom w:val="0"/>
      <w:divBdr>
        <w:top w:val="none" w:sz="0" w:space="0" w:color="auto"/>
        <w:left w:val="none" w:sz="0" w:space="0" w:color="auto"/>
        <w:bottom w:val="none" w:sz="0" w:space="0" w:color="auto"/>
        <w:right w:val="none" w:sz="0" w:space="0" w:color="auto"/>
      </w:divBdr>
      <w:divsChild>
        <w:div w:id="1416630789">
          <w:marLeft w:val="0"/>
          <w:marRight w:val="0"/>
          <w:marTop w:val="0"/>
          <w:marBottom w:val="0"/>
          <w:divBdr>
            <w:top w:val="none" w:sz="0" w:space="0" w:color="auto"/>
            <w:left w:val="none" w:sz="0" w:space="0" w:color="auto"/>
            <w:bottom w:val="none" w:sz="0" w:space="0" w:color="auto"/>
            <w:right w:val="none" w:sz="0" w:space="0" w:color="auto"/>
          </w:divBdr>
        </w:div>
        <w:div w:id="1376805940">
          <w:marLeft w:val="0"/>
          <w:marRight w:val="0"/>
          <w:marTop w:val="0"/>
          <w:marBottom w:val="0"/>
          <w:divBdr>
            <w:top w:val="none" w:sz="0" w:space="0" w:color="auto"/>
            <w:left w:val="none" w:sz="0" w:space="0" w:color="auto"/>
            <w:bottom w:val="none" w:sz="0" w:space="0" w:color="auto"/>
            <w:right w:val="none" w:sz="0" w:space="0" w:color="auto"/>
          </w:divBdr>
        </w:div>
        <w:div w:id="916868430">
          <w:marLeft w:val="0"/>
          <w:marRight w:val="0"/>
          <w:marTop w:val="0"/>
          <w:marBottom w:val="0"/>
          <w:divBdr>
            <w:top w:val="none" w:sz="0" w:space="0" w:color="auto"/>
            <w:left w:val="none" w:sz="0" w:space="0" w:color="auto"/>
            <w:bottom w:val="none" w:sz="0" w:space="0" w:color="auto"/>
            <w:right w:val="none" w:sz="0" w:space="0" w:color="auto"/>
          </w:divBdr>
        </w:div>
        <w:div w:id="1494569201">
          <w:marLeft w:val="0"/>
          <w:marRight w:val="0"/>
          <w:marTop w:val="0"/>
          <w:marBottom w:val="0"/>
          <w:divBdr>
            <w:top w:val="none" w:sz="0" w:space="0" w:color="auto"/>
            <w:left w:val="none" w:sz="0" w:space="0" w:color="auto"/>
            <w:bottom w:val="none" w:sz="0" w:space="0" w:color="auto"/>
            <w:right w:val="none" w:sz="0" w:space="0" w:color="auto"/>
          </w:divBdr>
        </w:div>
        <w:div w:id="1619215960">
          <w:marLeft w:val="0"/>
          <w:marRight w:val="0"/>
          <w:marTop w:val="0"/>
          <w:marBottom w:val="0"/>
          <w:divBdr>
            <w:top w:val="none" w:sz="0" w:space="0" w:color="auto"/>
            <w:left w:val="none" w:sz="0" w:space="0" w:color="auto"/>
            <w:bottom w:val="none" w:sz="0" w:space="0" w:color="auto"/>
            <w:right w:val="none" w:sz="0" w:space="0" w:color="auto"/>
          </w:divBdr>
        </w:div>
        <w:div w:id="743797726">
          <w:marLeft w:val="0"/>
          <w:marRight w:val="0"/>
          <w:marTop w:val="0"/>
          <w:marBottom w:val="0"/>
          <w:divBdr>
            <w:top w:val="none" w:sz="0" w:space="0" w:color="auto"/>
            <w:left w:val="none" w:sz="0" w:space="0" w:color="auto"/>
            <w:bottom w:val="none" w:sz="0" w:space="0" w:color="auto"/>
            <w:right w:val="none" w:sz="0" w:space="0" w:color="auto"/>
          </w:divBdr>
        </w:div>
        <w:div w:id="1105343478">
          <w:marLeft w:val="0"/>
          <w:marRight w:val="0"/>
          <w:marTop w:val="0"/>
          <w:marBottom w:val="0"/>
          <w:divBdr>
            <w:top w:val="none" w:sz="0" w:space="0" w:color="auto"/>
            <w:left w:val="none" w:sz="0" w:space="0" w:color="auto"/>
            <w:bottom w:val="none" w:sz="0" w:space="0" w:color="auto"/>
            <w:right w:val="none" w:sz="0" w:space="0" w:color="auto"/>
          </w:divBdr>
        </w:div>
        <w:div w:id="196551397">
          <w:marLeft w:val="0"/>
          <w:marRight w:val="0"/>
          <w:marTop w:val="0"/>
          <w:marBottom w:val="0"/>
          <w:divBdr>
            <w:top w:val="none" w:sz="0" w:space="0" w:color="auto"/>
            <w:left w:val="none" w:sz="0" w:space="0" w:color="auto"/>
            <w:bottom w:val="none" w:sz="0" w:space="0" w:color="auto"/>
            <w:right w:val="none" w:sz="0" w:space="0" w:color="auto"/>
          </w:divBdr>
        </w:div>
        <w:div w:id="714160763">
          <w:marLeft w:val="0"/>
          <w:marRight w:val="0"/>
          <w:marTop w:val="0"/>
          <w:marBottom w:val="0"/>
          <w:divBdr>
            <w:top w:val="none" w:sz="0" w:space="0" w:color="auto"/>
            <w:left w:val="none" w:sz="0" w:space="0" w:color="auto"/>
            <w:bottom w:val="none" w:sz="0" w:space="0" w:color="auto"/>
            <w:right w:val="none" w:sz="0" w:space="0" w:color="auto"/>
          </w:divBdr>
        </w:div>
        <w:div w:id="369458409">
          <w:marLeft w:val="0"/>
          <w:marRight w:val="0"/>
          <w:marTop w:val="0"/>
          <w:marBottom w:val="0"/>
          <w:divBdr>
            <w:top w:val="none" w:sz="0" w:space="0" w:color="auto"/>
            <w:left w:val="none" w:sz="0" w:space="0" w:color="auto"/>
            <w:bottom w:val="none" w:sz="0" w:space="0" w:color="auto"/>
            <w:right w:val="none" w:sz="0" w:space="0" w:color="auto"/>
          </w:divBdr>
        </w:div>
        <w:div w:id="295186485">
          <w:marLeft w:val="0"/>
          <w:marRight w:val="0"/>
          <w:marTop w:val="0"/>
          <w:marBottom w:val="0"/>
          <w:divBdr>
            <w:top w:val="none" w:sz="0" w:space="0" w:color="auto"/>
            <w:left w:val="none" w:sz="0" w:space="0" w:color="auto"/>
            <w:bottom w:val="none" w:sz="0" w:space="0" w:color="auto"/>
            <w:right w:val="none" w:sz="0" w:space="0" w:color="auto"/>
          </w:divBdr>
        </w:div>
        <w:div w:id="1848519600">
          <w:marLeft w:val="0"/>
          <w:marRight w:val="0"/>
          <w:marTop w:val="0"/>
          <w:marBottom w:val="0"/>
          <w:divBdr>
            <w:top w:val="none" w:sz="0" w:space="0" w:color="auto"/>
            <w:left w:val="none" w:sz="0" w:space="0" w:color="auto"/>
            <w:bottom w:val="none" w:sz="0" w:space="0" w:color="auto"/>
            <w:right w:val="none" w:sz="0" w:space="0" w:color="auto"/>
          </w:divBdr>
        </w:div>
        <w:div w:id="282074311">
          <w:marLeft w:val="0"/>
          <w:marRight w:val="0"/>
          <w:marTop w:val="0"/>
          <w:marBottom w:val="0"/>
          <w:divBdr>
            <w:top w:val="none" w:sz="0" w:space="0" w:color="auto"/>
            <w:left w:val="none" w:sz="0" w:space="0" w:color="auto"/>
            <w:bottom w:val="none" w:sz="0" w:space="0" w:color="auto"/>
            <w:right w:val="none" w:sz="0" w:space="0" w:color="auto"/>
          </w:divBdr>
        </w:div>
        <w:div w:id="231231995">
          <w:marLeft w:val="0"/>
          <w:marRight w:val="0"/>
          <w:marTop w:val="0"/>
          <w:marBottom w:val="0"/>
          <w:divBdr>
            <w:top w:val="none" w:sz="0" w:space="0" w:color="auto"/>
            <w:left w:val="none" w:sz="0" w:space="0" w:color="auto"/>
            <w:bottom w:val="none" w:sz="0" w:space="0" w:color="auto"/>
            <w:right w:val="none" w:sz="0" w:space="0" w:color="auto"/>
          </w:divBdr>
        </w:div>
        <w:div w:id="670836519">
          <w:marLeft w:val="0"/>
          <w:marRight w:val="0"/>
          <w:marTop w:val="0"/>
          <w:marBottom w:val="0"/>
          <w:divBdr>
            <w:top w:val="none" w:sz="0" w:space="0" w:color="auto"/>
            <w:left w:val="none" w:sz="0" w:space="0" w:color="auto"/>
            <w:bottom w:val="none" w:sz="0" w:space="0" w:color="auto"/>
            <w:right w:val="none" w:sz="0" w:space="0" w:color="auto"/>
          </w:divBdr>
        </w:div>
        <w:div w:id="302658619">
          <w:marLeft w:val="0"/>
          <w:marRight w:val="0"/>
          <w:marTop w:val="0"/>
          <w:marBottom w:val="0"/>
          <w:divBdr>
            <w:top w:val="none" w:sz="0" w:space="0" w:color="auto"/>
            <w:left w:val="none" w:sz="0" w:space="0" w:color="auto"/>
            <w:bottom w:val="none" w:sz="0" w:space="0" w:color="auto"/>
            <w:right w:val="none" w:sz="0" w:space="0" w:color="auto"/>
          </w:divBdr>
        </w:div>
        <w:div w:id="1333027763">
          <w:marLeft w:val="0"/>
          <w:marRight w:val="0"/>
          <w:marTop w:val="0"/>
          <w:marBottom w:val="0"/>
          <w:divBdr>
            <w:top w:val="none" w:sz="0" w:space="0" w:color="auto"/>
            <w:left w:val="none" w:sz="0" w:space="0" w:color="auto"/>
            <w:bottom w:val="none" w:sz="0" w:space="0" w:color="auto"/>
            <w:right w:val="none" w:sz="0" w:space="0" w:color="auto"/>
          </w:divBdr>
        </w:div>
        <w:div w:id="1751806021">
          <w:marLeft w:val="0"/>
          <w:marRight w:val="0"/>
          <w:marTop w:val="0"/>
          <w:marBottom w:val="0"/>
          <w:divBdr>
            <w:top w:val="none" w:sz="0" w:space="0" w:color="auto"/>
            <w:left w:val="none" w:sz="0" w:space="0" w:color="auto"/>
            <w:bottom w:val="none" w:sz="0" w:space="0" w:color="auto"/>
            <w:right w:val="none" w:sz="0" w:space="0" w:color="auto"/>
          </w:divBdr>
        </w:div>
        <w:div w:id="856313721">
          <w:marLeft w:val="0"/>
          <w:marRight w:val="0"/>
          <w:marTop w:val="0"/>
          <w:marBottom w:val="0"/>
          <w:divBdr>
            <w:top w:val="none" w:sz="0" w:space="0" w:color="auto"/>
            <w:left w:val="none" w:sz="0" w:space="0" w:color="auto"/>
            <w:bottom w:val="none" w:sz="0" w:space="0" w:color="auto"/>
            <w:right w:val="none" w:sz="0" w:space="0" w:color="auto"/>
          </w:divBdr>
        </w:div>
        <w:div w:id="1905753996">
          <w:marLeft w:val="0"/>
          <w:marRight w:val="0"/>
          <w:marTop w:val="0"/>
          <w:marBottom w:val="0"/>
          <w:divBdr>
            <w:top w:val="none" w:sz="0" w:space="0" w:color="auto"/>
            <w:left w:val="none" w:sz="0" w:space="0" w:color="auto"/>
            <w:bottom w:val="none" w:sz="0" w:space="0" w:color="auto"/>
            <w:right w:val="none" w:sz="0" w:space="0" w:color="auto"/>
          </w:divBdr>
        </w:div>
        <w:div w:id="1438327388">
          <w:marLeft w:val="0"/>
          <w:marRight w:val="0"/>
          <w:marTop w:val="0"/>
          <w:marBottom w:val="0"/>
          <w:divBdr>
            <w:top w:val="none" w:sz="0" w:space="0" w:color="auto"/>
            <w:left w:val="none" w:sz="0" w:space="0" w:color="auto"/>
            <w:bottom w:val="none" w:sz="0" w:space="0" w:color="auto"/>
            <w:right w:val="none" w:sz="0" w:space="0" w:color="auto"/>
          </w:divBdr>
        </w:div>
        <w:div w:id="1056514825">
          <w:marLeft w:val="0"/>
          <w:marRight w:val="0"/>
          <w:marTop w:val="0"/>
          <w:marBottom w:val="0"/>
          <w:divBdr>
            <w:top w:val="none" w:sz="0" w:space="0" w:color="auto"/>
            <w:left w:val="none" w:sz="0" w:space="0" w:color="auto"/>
            <w:bottom w:val="none" w:sz="0" w:space="0" w:color="auto"/>
            <w:right w:val="none" w:sz="0" w:space="0" w:color="auto"/>
          </w:divBdr>
        </w:div>
        <w:div w:id="618799267">
          <w:marLeft w:val="0"/>
          <w:marRight w:val="0"/>
          <w:marTop w:val="0"/>
          <w:marBottom w:val="0"/>
          <w:divBdr>
            <w:top w:val="none" w:sz="0" w:space="0" w:color="auto"/>
            <w:left w:val="none" w:sz="0" w:space="0" w:color="auto"/>
            <w:bottom w:val="none" w:sz="0" w:space="0" w:color="auto"/>
            <w:right w:val="none" w:sz="0" w:space="0" w:color="auto"/>
          </w:divBdr>
        </w:div>
        <w:div w:id="226038998">
          <w:marLeft w:val="0"/>
          <w:marRight w:val="0"/>
          <w:marTop w:val="0"/>
          <w:marBottom w:val="0"/>
          <w:divBdr>
            <w:top w:val="none" w:sz="0" w:space="0" w:color="auto"/>
            <w:left w:val="none" w:sz="0" w:space="0" w:color="auto"/>
            <w:bottom w:val="none" w:sz="0" w:space="0" w:color="auto"/>
            <w:right w:val="none" w:sz="0" w:space="0" w:color="auto"/>
          </w:divBdr>
        </w:div>
        <w:div w:id="1701011014">
          <w:marLeft w:val="0"/>
          <w:marRight w:val="0"/>
          <w:marTop w:val="0"/>
          <w:marBottom w:val="0"/>
          <w:divBdr>
            <w:top w:val="none" w:sz="0" w:space="0" w:color="auto"/>
            <w:left w:val="none" w:sz="0" w:space="0" w:color="auto"/>
            <w:bottom w:val="none" w:sz="0" w:space="0" w:color="auto"/>
            <w:right w:val="none" w:sz="0" w:space="0" w:color="auto"/>
          </w:divBdr>
        </w:div>
        <w:div w:id="1326937743">
          <w:marLeft w:val="0"/>
          <w:marRight w:val="0"/>
          <w:marTop w:val="0"/>
          <w:marBottom w:val="0"/>
          <w:divBdr>
            <w:top w:val="none" w:sz="0" w:space="0" w:color="auto"/>
            <w:left w:val="none" w:sz="0" w:space="0" w:color="auto"/>
            <w:bottom w:val="none" w:sz="0" w:space="0" w:color="auto"/>
            <w:right w:val="none" w:sz="0" w:space="0" w:color="auto"/>
          </w:divBdr>
        </w:div>
        <w:div w:id="2126580078">
          <w:marLeft w:val="0"/>
          <w:marRight w:val="0"/>
          <w:marTop w:val="0"/>
          <w:marBottom w:val="0"/>
          <w:divBdr>
            <w:top w:val="none" w:sz="0" w:space="0" w:color="auto"/>
            <w:left w:val="none" w:sz="0" w:space="0" w:color="auto"/>
            <w:bottom w:val="none" w:sz="0" w:space="0" w:color="auto"/>
            <w:right w:val="none" w:sz="0" w:space="0" w:color="auto"/>
          </w:divBdr>
        </w:div>
        <w:div w:id="1060396097">
          <w:marLeft w:val="0"/>
          <w:marRight w:val="0"/>
          <w:marTop w:val="0"/>
          <w:marBottom w:val="0"/>
          <w:divBdr>
            <w:top w:val="none" w:sz="0" w:space="0" w:color="auto"/>
            <w:left w:val="none" w:sz="0" w:space="0" w:color="auto"/>
            <w:bottom w:val="none" w:sz="0" w:space="0" w:color="auto"/>
            <w:right w:val="none" w:sz="0" w:space="0" w:color="auto"/>
          </w:divBdr>
        </w:div>
        <w:div w:id="1608466537">
          <w:marLeft w:val="0"/>
          <w:marRight w:val="0"/>
          <w:marTop w:val="0"/>
          <w:marBottom w:val="0"/>
          <w:divBdr>
            <w:top w:val="none" w:sz="0" w:space="0" w:color="auto"/>
            <w:left w:val="none" w:sz="0" w:space="0" w:color="auto"/>
            <w:bottom w:val="none" w:sz="0" w:space="0" w:color="auto"/>
            <w:right w:val="none" w:sz="0" w:space="0" w:color="auto"/>
          </w:divBdr>
        </w:div>
        <w:div w:id="431171928">
          <w:marLeft w:val="0"/>
          <w:marRight w:val="0"/>
          <w:marTop w:val="0"/>
          <w:marBottom w:val="0"/>
          <w:divBdr>
            <w:top w:val="none" w:sz="0" w:space="0" w:color="auto"/>
            <w:left w:val="none" w:sz="0" w:space="0" w:color="auto"/>
            <w:bottom w:val="none" w:sz="0" w:space="0" w:color="auto"/>
            <w:right w:val="none" w:sz="0" w:space="0" w:color="auto"/>
          </w:divBdr>
        </w:div>
        <w:div w:id="662900425">
          <w:marLeft w:val="0"/>
          <w:marRight w:val="0"/>
          <w:marTop w:val="0"/>
          <w:marBottom w:val="0"/>
          <w:divBdr>
            <w:top w:val="none" w:sz="0" w:space="0" w:color="auto"/>
            <w:left w:val="none" w:sz="0" w:space="0" w:color="auto"/>
            <w:bottom w:val="none" w:sz="0" w:space="0" w:color="auto"/>
            <w:right w:val="none" w:sz="0" w:space="0" w:color="auto"/>
          </w:divBdr>
        </w:div>
        <w:div w:id="1388065945">
          <w:marLeft w:val="0"/>
          <w:marRight w:val="0"/>
          <w:marTop w:val="0"/>
          <w:marBottom w:val="0"/>
          <w:divBdr>
            <w:top w:val="none" w:sz="0" w:space="0" w:color="auto"/>
            <w:left w:val="none" w:sz="0" w:space="0" w:color="auto"/>
            <w:bottom w:val="none" w:sz="0" w:space="0" w:color="auto"/>
            <w:right w:val="none" w:sz="0" w:space="0" w:color="auto"/>
          </w:divBdr>
        </w:div>
        <w:div w:id="1596089587">
          <w:marLeft w:val="0"/>
          <w:marRight w:val="0"/>
          <w:marTop w:val="0"/>
          <w:marBottom w:val="0"/>
          <w:divBdr>
            <w:top w:val="none" w:sz="0" w:space="0" w:color="auto"/>
            <w:left w:val="none" w:sz="0" w:space="0" w:color="auto"/>
            <w:bottom w:val="none" w:sz="0" w:space="0" w:color="auto"/>
            <w:right w:val="none" w:sz="0" w:space="0" w:color="auto"/>
          </w:divBdr>
        </w:div>
        <w:div w:id="1536238861">
          <w:marLeft w:val="0"/>
          <w:marRight w:val="0"/>
          <w:marTop w:val="0"/>
          <w:marBottom w:val="0"/>
          <w:divBdr>
            <w:top w:val="none" w:sz="0" w:space="0" w:color="auto"/>
            <w:left w:val="none" w:sz="0" w:space="0" w:color="auto"/>
            <w:bottom w:val="none" w:sz="0" w:space="0" w:color="auto"/>
            <w:right w:val="none" w:sz="0" w:space="0" w:color="auto"/>
          </w:divBdr>
        </w:div>
        <w:div w:id="2109811800">
          <w:marLeft w:val="0"/>
          <w:marRight w:val="0"/>
          <w:marTop w:val="0"/>
          <w:marBottom w:val="0"/>
          <w:divBdr>
            <w:top w:val="none" w:sz="0" w:space="0" w:color="auto"/>
            <w:left w:val="none" w:sz="0" w:space="0" w:color="auto"/>
            <w:bottom w:val="none" w:sz="0" w:space="0" w:color="auto"/>
            <w:right w:val="none" w:sz="0" w:space="0" w:color="auto"/>
          </w:divBdr>
        </w:div>
        <w:div w:id="799031153">
          <w:marLeft w:val="0"/>
          <w:marRight w:val="0"/>
          <w:marTop w:val="0"/>
          <w:marBottom w:val="0"/>
          <w:divBdr>
            <w:top w:val="none" w:sz="0" w:space="0" w:color="auto"/>
            <w:left w:val="none" w:sz="0" w:space="0" w:color="auto"/>
            <w:bottom w:val="none" w:sz="0" w:space="0" w:color="auto"/>
            <w:right w:val="none" w:sz="0" w:space="0" w:color="auto"/>
          </w:divBdr>
        </w:div>
        <w:div w:id="2024743887">
          <w:marLeft w:val="0"/>
          <w:marRight w:val="0"/>
          <w:marTop w:val="0"/>
          <w:marBottom w:val="0"/>
          <w:divBdr>
            <w:top w:val="none" w:sz="0" w:space="0" w:color="auto"/>
            <w:left w:val="none" w:sz="0" w:space="0" w:color="auto"/>
            <w:bottom w:val="none" w:sz="0" w:space="0" w:color="auto"/>
            <w:right w:val="none" w:sz="0" w:space="0" w:color="auto"/>
          </w:divBdr>
        </w:div>
        <w:div w:id="1498500444">
          <w:marLeft w:val="0"/>
          <w:marRight w:val="0"/>
          <w:marTop w:val="0"/>
          <w:marBottom w:val="0"/>
          <w:divBdr>
            <w:top w:val="none" w:sz="0" w:space="0" w:color="auto"/>
            <w:left w:val="none" w:sz="0" w:space="0" w:color="auto"/>
            <w:bottom w:val="none" w:sz="0" w:space="0" w:color="auto"/>
            <w:right w:val="none" w:sz="0" w:space="0" w:color="auto"/>
          </w:divBdr>
        </w:div>
        <w:div w:id="1701470630">
          <w:marLeft w:val="0"/>
          <w:marRight w:val="0"/>
          <w:marTop w:val="0"/>
          <w:marBottom w:val="0"/>
          <w:divBdr>
            <w:top w:val="none" w:sz="0" w:space="0" w:color="auto"/>
            <w:left w:val="none" w:sz="0" w:space="0" w:color="auto"/>
            <w:bottom w:val="none" w:sz="0" w:space="0" w:color="auto"/>
            <w:right w:val="none" w:sz="0" w:space="0" w:color="auto"/>
          </w:divBdr>
        </w:div>
        <w:div w:id="1180855054">
          <w:marLeft w:val="0"/>
          <w:marRight w:val="0"/>
          <w:marTop w:val="0"/>
          <w:marBottom w:val="0"/>
          <w:divBdr>
            <w:top w:val="none" w:sz="0" w:space="0" w:color="auto"/>
            <w:left w:val="none" w:sz="0" w:space="0" w:color="auto"/>
            <w:bottom w:val="none" w:sz="0" w:space="0" w:color="auto"/>
            <w:right w:val="none" w:sz="0" w:space="0" w:color="auto"/>
          </w:divBdr>
        </w:div>
      </w:divsChild>
    </w:div>
    <w:div w:id="350842124">
      <w:bodyDiv w:val="1"/>
      <w:marLeft w:val="0"/>
      <w:marRight w:val="0"/>
      <w:marTop w:val="0"/>
      <w:marBottom w:val="0"/>
      <w:divBdr>
        <w:top w:val="none" w:sz="0" w:space="0" w:color="auto"/>
        <w:left w:val="none" w:sz="0" w:space="0" w:color="auto"/>
        <w:bottom w:val="none" w:sz="0" w:space="0" w:color="auto"/>
        <w:right w:val="none" w:sz="0" w:space="0" w:color="auto"/>
      </w:divBdr>
    </w:div>
    <w:div w:id="462039801">
      <w:bodyDiv w:val="1"/>
      <w:marLeft w:val="0"/>
      <w:marRight w:val="0"/>
      <w:marTop w:val="0"/>
      <w:marBottom w:val="0"/>
      <w:divBdr>
        <w:top w:val="none" w:sz="0" w:space="0" w:color="auto"/>
        <w:left w:val="none" w:sz="0" w:space="0" w:color="auto"/>
        <w:bottom w:val="none" w:sz="0" w:space="0" w:color="auto"/>
        <w:right w:val="none" w:sz="0" w:space="0" w:color="auto"/>
      </w:divBdr>
    </w:div>
    <w:div w:id="482501687">
      <w:bodyDiv w:val="1"/>
      <w:marLeft w:val="0"/>
      <w:marRight w:val="0"/>
      <w:marTop w:val="0"/>
      <w:marBottom w:val="0"/>
      <w:divBdr>
        <w:top w:val="none" w:sz="0" w:space="0" w:color="auto"/>
        <w:left w:val="none" w:sz="0" w:space="0" w:color="auto"/>
        <w:bottom w:val="none" w:sz="0" w:space="0" w:color="auto"/>
        <w:right w:val="none" w:sz="0" w:space="0" w:color="auto"/>
      </w:divBdr>
    </w:div>
    <w:div w:id="649284649">
      <w:bodyDiv w:val="1"/>
      <w:marLeft w:val="0"/>
      <w:marRight w:val="0"/>
      <w:marTop w:val="0"/>
      <w:marBottom w:val="0"/>
      <w:divBdr>
        <w:top w:val="none" w:sz="0" w:space="0" w:color="auto"/>
        <w:left w:val="none" w:sz="0" w:space="0" w:color="auto"/>
        <w:bottom w:val="none" w:sz="0" w:space="0" w:color="auto"/>
        <w:right w:val="none" w:sz="0" w:space="0" w:color="auto"/>
      </w:divBdr>
      <w:divsChild>
        <w:div w:id="624891948">
          <w:marLeft w:val="0"/>
          <w:marRight w:val="0"/>
          <w:marTop w:val="0"/>
          <w:marBottom w:val="0"/>
          <w:divBdr>
            <w:top w:val="none" w:sz="0" w:space="0" w:color="auto"/>
            <w:left w:val="none" w:sz="0" w:space="0" w:color="auto"/>
            <w:bottom w:val="none" w:sz="0" w:space="0" w:color="auto"/>
            <w:right w:val="none" w:sz="0" w:space="0" w:color="auto"/>
          </w:divBdr>
        </w:div>
        <w:div w:id="1281959688">
          <w:marLeft w:val="0"/>
          <w:marRight w:val="0"/>
          <w:marTop w:val="0"/>
          <w:marBottom w:val="0"/>
          <w:divBdr>
            <w:top w:val="none" w:sz="0" w:space="0" w:color="auto"/>
            <w:left w:val="none" w:sz="0" w:space="0" w:color="auto"/>
            <w:bottom w:val="none" w:sz="0" w:space="0" w:color="auto"/>
            <w:right w:val="none" w:sz="0" w:space="0" w:color="auto"/>
          </w:divBdr>
        </w:div>
        <w:div w:id="1842037401">
          <w:marLeft w:val="0"/>
          <w:marRight w:val="0"/>
          <w:marTop w:val="0"/>
          <w:marBottom w:val="0"/>
          <w:divBdr>
            <w:top w:val="none" w:sz="0" w:space="0" w:color="auto"/>
            <w:left w:val="none" w:sz="0" w:space="0" w:color="auto"/>
            <w:bottom w:val="none" w:sz="0" w:space="0" w:color="auto"/>
            <w:right w:val="none" w:sz="0" w:space="0" w:color="auto"/>
          </w:divBdr>
        </w:div>
        <w:div w:id="248005523">
          <w:marLeft w:val="0"/>
          <w:marRight w:val="0"/>
          <w:marTop w:val="0"/>
          <w:marBottom w:val="0"/>
          <w:divBdr>
            <w:top w:val="none" w:sz="0" w:space="0" w:color="auto"/>
            <w:left w:val="none" w:sz="0" w:space="0" w:color="auto"/>
            <w:bottom w:val="none" w:sz="0" w:space="0" w:color="auto"/>
            <w:right w:val="none" w:sz="0" w:space="0" w:color="auto"/>
          </w:divBdr>
        </w:div>
        <w:div w:id="1782530793">
          <w:marLeft w:val="0"/>
          <w:marRight w:val="0"/>
          <w:marTop w:val="0"/>
          <w:marBottom w:val="0"/>
          <w:divBdr>
            <w:top w:val="none" w:sz="0" w:space="0" w:color="auto"/>
            <w:left w:val="none" w:sz="0" w:space="0" w:color="auto"/>
            <w:bottom w:val="none" w:sz="0" w:space="0" w:color="auto"/>
            <w:right w:val="none" w:sz="0" w:space="0" w:color="auto"/>
          </w:divBdr>
        </w:div>
        <w:div w:id="174654481">
          <w:marLeft w:val="0"/>
          <w:marRight w:val="0"/>
          <w:marTop w:val="0"/>
          <w:marBottom w:val="0"/>
          <w:divBdr>
            <w:top w:val="none" w:sz="0" w:space="0" w:color="auto"/>
            <w:left w:val="none" w:sz="0" w:space="0" w:color="auto"/>
            <w:bottom w:val="none" w:sz="0" w:space="0" w:color="auto"/>
            <w:right w:val="none" w:sz="0" w:space="0" w:color="auto"/>
          </w:divBdr>
        </w:div>
        <w:div w:id="2101369412">
          <w:marLeft w:val="0"/>
          <w:marRight w:val="0"/>
          <w:marTop w:val="0"/>
          <w:marBottom w:val="0"/>
          <w:divBdr>
            <w:top w:val="none" w:sz="0" w:space="0" w:color="auto"/>
            <w:left w:val="none" w:sz="0" w:space="0" w:color="auto"/>
            <w:bottom w:val="none" w:sz="0" w:space="0" w:color="auto"/>
            <w:right w:val="none" w:sz="0" w:space="0" w:color="auto"/>
          </w:divBdr>
        </w:div>
        <w:div w:id="166987903">
          <w:marLeft w:val="0"/>
          <w:marRight w:val="0"/>
          <w:marTop w:val="0"/>
          <w:marBottom w:val="0"/>
          <w:divBdr>
            <w:top w:val="none" w:sz="0" w:space="0" w:color="auto"/>
            <w:left w:val="none" w:sz="0" w:space="0" w:color="auto"/>
            <w:bottom w:val="none" w:sz="0" w:space="0" w:color="auto"/>
            <w:right w:val="none" w:sz="0" w:space="0" w:color="auto"/>
          </w:divBdr>
        </w:div>
        <w:div w:id="1857960966">
          <w:marLeft w:val="0"/>
          <w:marRight w:val="0"/>
          <w:marTop w:val="0"/>
          <w:marBottom w:val="0"/>
          <w:divBdr>
            <w:top w:val="none" w:sz="0" w:space="0" w:color="auto"/>
            <w:left w:val="none" w:sz="0" w:space="0" w:color="auto"/>
            <w:bottom w:val="none" w:sz="0" w:space="0" w:color="auto"/>
            <w:right w:val="none" w:sz="0" w:space="0" w:color="auto"/>
          </w:divBdr>
        </w:div>
        <w:div w:id="1175652508">
          <w:marLeft w:val="0"/>
          <w:marRight w:val="0"/>
          <w:marTop w:val="0"/>
          <w:marBottom w:val="0"/>
          <w:divBdr>
            <w:top w:val="none" w:sz="0" w:space="0" w:color="auto"/>
            <w:left w:val="none" w:sz="0" w:space="0" w:color="auto"/>
            <w:bottom w:val="none" w:sz="0" w:space="0" w:color="auto"/>
            <w:right w:val="none" w:sz="0" w:space="0" w:color="auto"/>
          </w:divBdr>
        </w:div>
        <w:div w:id="1285042493">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2069843773">
          <w:marLeft w:val="0"/>
          <w:marRight w:val="0"/>
          <w:marTop w:val="0"/>
          <w:marBottom w:val="0"/>
          <w:divBdr>
            <w:top w:val="none" w:sz="0" w:space="0" w:color="auto"/>
            <w:left w:val="none" w:sz="0" w:space="0" w:color="auto"/>
            <w:bottom w:val="none" w:sz="0" w:space="0" w:color="auto"/>
            <w:right w:val="none" w:sz="0" w:space="0" w:color="auto"/>
          </w:divBdr>
        </w:div>
        <w:div w:id="1859999110">
          <w:marLeft w:val="0"/>
          <w:marRight w:val="0"/>
          <w:marTop w:val="0"/>
          <w:marBottom w:val="0"/>
          <w:divBdr>
            <w:top w:val="none" w:sz="0" w:space="0" w:color="auto"/>
            <w:left w:val="none" w:sz="0" w:space="0" w:color="auto"/>
            <w:bottom w:val="none" w:sz="0" w:space="0" w:color="auto"/>
            <w:right w:val="none" w:sz="0" w:space="0" w:color="auto"/>
          </w:divBdr>
        </w:div>
      </w:divsChild>
    </w:div>
    <w:div w:id="820536646">
      <w:bodyDiv w:val="1"/>
      <w:marLeft w:val="0"/>
      <w:marRight w:val="0"/>
      <w:marTop w:val="0"/>
      <w:marBottom w:val="0"/>
      <w:divBdr>
        <w:top w:val="none" w:sz="0" w:space="0" w:color="auto"/>
        <w:left w:val="none" w:sz="0" w:space="0" w:color="auto"/>
        <w:bottom w:val="none" w:sz="0" w:space="0" w:color="auto"/>
        <w:right w:val="none" w:sz="0" w:space="0" w:color="auto"/>
      </w:divBdr>
    </w:div>
    <w:div w:id="847017034">
      <w:bodyDiv w:val="1"/>
      <w:marLeft w:val="0"/>
      <w:marRight w:val="0"/>
      <w:marTop w:val="0"/>
      <w:marBottom w:val="0"/>
      <w:divBdr>
        <w:top w:val="none" w:sz="0" w:space="0" w:color="auto"/>
        <w:left w:val="none" w:sz="0" w:space="0" w:color="auto"/>
        <w:bottom w:val="none" w:sz="0" w:space="0" w:color="auto"/>
        <w:right w:val="none" w:sz="0" w:space="0" w:color="auto"/>
      </w:divBdr>
    </w:div>
    <w:div w:id="865676354">
      <w:bodyDiv w:val="1"/>
      <w:marLeft w:val="0"/>
      <w:marRight w:val="0"/>
      <w:marTop w:val="0"/>
      <w:marBottom w:val="0"/>
      <w:divBdr>
        <w:top w:val="none" w:sz="0" w:space="0" w:color="auto"/>
        <w:left w:val="none" w:sz="0" w:space="0" w:color="auto"/>
        <w:bottom w:val="none" w:sz="0" w:space="0" w:color="auto"/>
        <w:right w:val="none" w:sz="0" w:space="0" w:color="auto"/>
      </w:divBdr>
    </w:div>
    <w:div w:id="866215011">
      <w:bodyDiv w:val="1"/>
      <w:marLeft w:val="0"/>
      <w:marRight w:val="0"/>
      <w:marTop w:val="0"/>
      <w:marBottom w:val="0"/>
      <w:divBdr>
        <w:top w:val="none" w:sz="0" w:space="0" w:color="auto"/>
        <w:left w:val="none" w:sz="0" w:space="0" w:color="auto"/>
        <w:bottom w:val="none" w:sz="0" w:space="0" w:color="auto"/>
        <w:right w:val="none" w:sz="0" w:space="0" w:color="auto"/>
      </w:divBdr>
    </w:div>
    <w:div w:id="926696245">
      <w:bodyDiv w:val="1"/>
      <w:marLeft w:val="0"/>
      <w:marRight w:val="0"/>
      <w:marTop w:val="0"/>
      <w:marBottom w:val="0"/>
      <w:divBdr>
        <w:top w:val="none" w:sz="0" w:space="0" w:color="auto"/>
        <w:left w:val="none" w:sz="0" w:space="0" w:color="auto"/>
        <w:bottom w:val="none" w:sz="0" w:space="0" w:color="auto"/>
        <w:right w:val="none" w:sz="0" w:space="0" w:color="auto"/>
      </w:divBdr>
    </w:div>
    <w:div w:id="1148208267">
      <w:bodyDiv w:val="1"/>
      <w:marLeft w:val="0"/>
      <w:marRight w:val="0"/>
      <w:marTop w:val="0"/>
      <w:marBottom w:val="0"/>
      <w:divBdr>
        <w:top w:val="none" w:sz="0" w:space="0" w:color="auto"/>
        <w:left w:val="none" w:sz="0" w:space="0" w:color="auto"/>
        <w:bottom w:val="none" w:sz="0" w:space="0" w:color="auto"/>
        <w:right w:val="none" w:sz="0" w:space="0" w:color="auto"/>
      </w:divBdr>
    </w:div>
    <w:div w:id="1177694344">
      <w:bodyDiv w:val="1"/>
      <w:marLeft w:val="0"/>
      <w:marRight w:val="0"/>
      <w:marTop w:val="0"/>
      <w:marBottom w:val="0"/>
      <w:divBdr>
        <w:top w:val="none" w:sz="0" w:space="0" w:color="auto"/>
        <w:left w:val="none" w:sz="0" w:space="0" w:color="auto"/>
        <w:bottom w:val="none" w:sz="0" w:space="0" w:color="auto"/>
        <w:right w:val="none" w:sz="0" w:space="0" w:color="auto"/>
      </w:divBdr>
    </w:div>
    <w:div w:id="1220019831">
      <w:bodyDiv w:val="1"/>
      <w:marLeft w:val="0"/>
      <w:marRight w:val="0"/>
      <w:marTop w:val="0"/>
      <w:marBottom w:val="0"/>
      <w:divBdr>
        <w:top w:val="none" w:sz="0" w:space="0" w:color="auto"/>
        <w:left w:val="none" w:sz="0" w:space="0" w:color="auto"/>
        <w:bottom w:val="none" w:sz="0" w:space="0" w:color="auto"/>
        <w:right w:val="none" w:sz="0" w:space="0" w:color="auto"/>
      </w:divBdr>
    </w:div>
    <w:div w:id="1279067059">
      <w:bodyDiv w:val="1"/>
      <w:marLeft w:val="0"/>
      <w:marRight w:val="0"/>
      <w:marTop w:val="0"/>
      <w:marBottom w:val="0"/>
      <w:divBdr>
        <w:top w:val="none" w:sz="0" w:space="0" w:color="auto"/>
        <w:left w:val="none" w:sz="0" w:space="0" w:color="auto"/>
        <w:bottom w:val="none" w:sz="0" w:space="0" w:color="auto"/>
        <w:right w:val="none" w:sz="0" w:space="0" w:color="auto"/>
      </w:divBdr>
      <w:divsChild>
        <w:div w:id="783038541">
          <w:marLeft w:val="0"/>
          <w:marRight w:val="0"/>
          <w:marTop w:val="0"/>
          <w:marBottom w:val="0"/>
          <w:divBdr>
            <w:top w:val="none" w:sz="0" w:space="0" w:color="auto"/>
            <w:left w:val="none" w:sz="0" w:space="0" w:color="auto"/>
            <w:bottom w:val="none" w:sz="0" w:space="0" w:color="auto"/>
            <w:right w:val="none" w:sz="0" w:space="0" w:color="auto"/>
          </w:divBdr>
        </w:div>
        <w:div w:id="1778715308">
          <w:marLeft w:val="0"/>
          <w:marRight w:val="0"/>
          <w:marTop w:val="0"/>
          <w:marBottom w:val="0"/>
          <w:divBdr>
            <w:top w:val="none" w:sz="0" w:space="0" w:color="auto"/>
            <w:left w:val="none" w:sz="0" w:space="0" w:color="auto"/>
            <w:bottom w:val="none" w:sz="0" w:space="0" w:color="auto"/>
            <w:right w:val="none" w:sz="0" w:space="0" w:color="auto"/>
          </w:divBdr>
        </w:div>
        <w:div w:id="71706292">
          <w:marLeft w:val="0"/>
          <w:marRight w:val="0"/>
          <w:marTop w:val="0"/>
          <w:marBottom w:val="0"/>
          <w:divBdr>
            <w:top w:val="none" w:sz="0" w:space="0" w:color="auto"/>
            <w:left w:val="none" w:sz="0" w:space="0" w:color="auto"/>
            <w:bottom w:val="none" w:sz="0" w:space="0" w:color="auto"/>
            <w:right w:val="none" w:sz="0" w:space="0" w:color="auto"/>
          </w:divBdr>
        </w:div>
        <w:div w:id="1310474690">
          <w:marLeft w:val="0"/>
          <w:marRight w:val="0"/>
          <w:marTop w:val="0"/>
          <w:marBottom w:val="0"/>
          <w:divBdr>
            <w:top w:val="none" w:sz="0" w:space="0" w:color="auto"/>
            <w:left w:val="none" w:sz="0" w:space="0" w:color="auto"/>
            <w:bottom w:val="none" w:sz="0" w:space="0" w:color="auto"/>
            <w:right w:val="none" w:sz="0" w:space="0" w:color="auto"/>
          </w:divBdr>
        </w:div>
      </w:divsChild>
    </w:div>
    <w:div w:id="1325400085">
      <w:bodyDiv w:val="1"/>
      <w:marLeft w:val="0"/>
      <w:marRight w:val="0"/>
      <w:marTop w:val="0"/>
      <w:marBottom w:val="0"/>
      <w:divBdr>
        <w:top w:val="none" w:sz="0" w:space="0" w:color="auto"/>
        <w:left w:val="none" w:sz="0" w:space="0" w:color="auto"/>
        <w:bottom w:val="none" w:sz="0" w:space="0" w:color="auto"/>
        <w:right w:val="none" w:sz="0" w:space="0" w:color="auto"/>
      </w:divBdr>
      <w:divsChild>
        <w:div w:id="516583601">
          <w:marLeft w:val="0"/>
          <w:marRight w:val="0"/>
          <w:marTop w:val="0"/>
          <w:marBottom w:val="0"/>
          <w:divBdr>
            <w:top w:val="none" w:sz="0" w:space="0" w:color="auto"/>
            <w:left w:val="none" w:sz="0" w:space="0" w:color="auto"/>
            <w:bottom w:val="none" w:sz="0" w:space="0" w:color="auto"/>
            <w:right w:val="none" w:sz="0" w:space="0" w:color="auto"/>
          </w:divBdr>
        </w:div>
        <w:div w:id="1762678015">
          <w:marLeft w:val="0"/>
          <w:marRight w:val="0"/>
          <w:marTop w:val="0"/>
          <w:marBottom w:val="0"/>
          <w:divBdr>
            <w:top w:val="none" w:sz="0" w:space="0" w:color="auto"/>
            <w:left w:val="none" w:sz="0" w:space="0" w:color="auto"/>
            <w:bottom w:val="none" w:sz="0" w:space="0" w:color="auto"/>
            <w:right w:val="none" w:sz="0" w:space="0" w:color="auto"/>
          </w:divBdr>
        </w:div>
      </w:divsChild>
    </w:div>
    <w:div w:id="1345786669">
      <w:bodyDiv w:val="1"/>
      <w:marLeft w:val="0"/>
      <w:marRight w:val="0"/>
      <w:marTop w:val="0"/>
      <w:marBottom w:val="0"/>
      <w:divBdr>
        <w:top w:val="none" w:sz="0" w:space="0" w:color="auto"/>
        <w:left w:val="none" w:sz="0" w:space="0" w:color="auto"/>
        <w:bottom w:val="none" w:sz="0" w:space="0" w:color="auto"/>
        <w:right w:val="none" w:sz="0" w:space="0" w:color="auto"/>
      </w:divBdr>
    </w:div>
    <w:div w:id="1391995840">
      <w:bodyDiv w:val="1"/>
      <w:marLeft w:val="0"/>
      <w:marRight w:val="0"/>
      <w:marTop w:val="0"/>
      <w:marBottom w:val="0"/>
      <w:divBdr>
        <w:top w:val="none" w:sz="0" w:space="0" w:color="auto"/>
        <w:left w:val="none" w:sz="0" w:space="0" w:color="auto"/>
        <w:bottom w:val="none" w:sz="0" w:space="0" w:color="auto"/>
        <w:right w:val="none" w:sz="0" w:space="0" w:color="auto"/>
      </w:divBdr>
    </w:div>
    <w:div w:id="1535463560">
      <w:bodyDiv w:val="1"/>
      <w:marLeft w:val="0"/>
      <w:marRight w:val="0"/>
      <w:marTop w:val="0"/>
      <w:marBottom w:val="0"/>
      <w:divBdr>
        <w:top w:val="none" w:sz="0" w:space="0" w:color="auto"/>
        <w:left w:val="none" w:sz="0" w:space="0" w:color="auto"/>
        <w:bottom w:val="none" w:sz="0" w:space="0" w:color="auto"/>
        <w:right w:val="none" w:sz="0" w:space="0" w:color="auto"/>
      </w:divBdr>
    </w:div>
    <w:div w:id="1614823824">
      <w:bodyDiv w:val="1"/>
      <w:marLeft w:val="0"/>
      <w:marRight w:val="0"/>
      <w:marTop w:val="0"/>
      <w:marBottom w:val="0"/>
      <w:divBdr>
        <w:top w:val="none" w:sz="0" w:space="0" w:color="auto"/>
        <w:left w:val="none" w:sz="0" w:space="0" w:color="auto"/>
        <w:bottom w:val="none" w:sz="0" w:space="0" w:color="auto"/>
        <w:right w:val="none" w:sz="0" w:space="0" w:color="auto"/>
      </w:divBdr>
      <w:divsChild>
        <w:div w:id="1719283304">
          <w:marLeft w:val="0"/>
          <w:marRight w:val="0"/>
          <w:marTop w:val="0"/>
          <w:marBottom w:val="0"/>
          <w:divBdr>
            <w:top w:val="none" w:sz="0" w:space="0" w:color="auto"/>
            <w:left w:val="none" w:sz="0" w:space="0" w:color="auto"/>
            <w:bottom w:val="none" w:sz="0" w:space="0" w:color="auto"/>
            <w:right w:val="none" w:sz="0" w:space="0" w:color="auto"/>
          </w:divBdr>
          <w:divsChild>
            <w:div w:id="456068514">
              <w:marLeft w:val="0"/>
              <w:marRight w:val="0"/>
              <w:marTop w:val="0"/>
              <w:marBottom w:val="0"/>
              <w:divBdr>
                <w:top w:val="none" w:sz="0" w:space="0" w:color="auto"/>
                <w:left w:val="none" w:sz="0" w:space="0" w:color="auto"/>
                <w:bottom w:val="none" w:sz="0" w:space="0" w:color="auto"/>
                <w:right w:val="none" w:sz="0" w:space="0" w:color="auto"/>
              </w:divBdr>
            </w:div>
            <w:div w:id="485979635">
              <w:marLeft w:val="0"/>
              <w:marRight w:val="0"/>
              <w:marTop w:val="0"/>
              <w:marBottom w:val="0"/>
              <w:divBdr>
                <w:top w:val="none" w:sz="0" w:space="0" w:color="auto"/>
                <w:left w:val="none" w:sz="0" w:space="0" w:color="auto"/>
                <w:bottom w:val="none" w:sz="0" w:space="0" w:color="auto"/>
                <w:right w:val="none" w:sz="0" w:space="0" w:color="auto"/>
              </w:divBdr>
            </w:div>
            <w:div w:id="408700364">
              <w:marLeft w:val="0"/>
              <w:marRight w:val="0"/>
              <w:marTop w:val="0"/>
              <w:marBottom w:val="0"/>
              <w:divBdr>
                <w:top w:val="none" w:sz="0" w:space="0" w:color="auto"/>
                <w:left w:val="none" w:sz="0" w:space="0" w:color="auto"/>
                <w:bottom w:val="none" w:sz="0" w:space="0" w:color="auto"/>
                <w:right w:val="none" w:sz="0" w:space="0" w:color="auto"/>
              </w:divBdr>
            </w:div>
            <w:div w:id="1322276971">
              <w:marLeft w:val="0"/>
              <w:marRight w:val="0"/>
              <w:marTop w:val="0"/>
              <w:marBottom w:val="0"/>
              <w:divBdr>
                <w:top w:val="none" w:sz="0" w:space="0" w:color="auto"/>
                <w:left w:val="none" w:sz="0" w:space="0" w:color="auto"/>
                <w:bottom w:val="none" w:sz="0" w:space="0" w:color="auto"/>
                <w:right w:val="none" w:sz="0" w:space="0" w:color="auto"/>
              </w:divBdr>
            </w:div>
            <w:div w:id="873276216">
              <w:marLeft w:val="0"/>
              <w:marRight w:val="0"/>
              <w:marTop w:val="0"/>
              <w:marBottom w:val="0"/>
              <w:divBdr>
                <w:top w:val="none" w:sz="0" w:space="0" w:color="auto"/>
                <w:left w:val="none" w:sz="0" w:space="0" w:color="auto"/>
                <w:bottom w:val="none" w:sz="0" w:space="0" w:color="auto"/>
                <w:right w:val="none" w:sz="0" w:space="0" w:color="auto"/>
              </w:divBdr>
            </w:div>
            <w:div w:id="455833114">
              <w:marLeft w:val="0"/>
              <w:marRight w:val="0"/>
              <w:marTop w:val="0"/>
              <w:marBottom w:val="0"/>
              <w:divBdr>
                <w:top w:val="none" w:sz="0" w:space="0" w:color="auto"/>
                <w:left w:val="none" w:sz="0" w:space="0" w:color="auto"/>
                <w:bottom w:val="none" w:sz="0" w:space="0" w:color="auto"/>
                <w:right w:val="none" w:sz="0" w:space="0" w:color="auto"/>
              </w:divBdr>
            </w:div>
            <w:div w:id="2059011708">
              <w:marLeft w:val="0"/>
              <w:marRight w:val="0"/>
              <w:marTop w:val="0"/>
              <w:marBottom w:val="0"/>
              <w:divBdr>
                <w:top w:val="none" w:sz="0" w:space="0" w:color="auto"/>
                <w:left w:val="none" w:sz="0" w:space="0" w:color="auto"/>
                <w:bottom w:val="none" w:sz="0" w:space="0" w:color="auto"/>
                <w:right w:val="none" w:sz="0" w:space="0" w:color="auto"/>
              </w:divBdr>
            </w:div>
            <w:div w:id="1010063137">
              <w:marLeft w:val="0"/>
              <w:marRight w:val="0"/>
              <w:marTop w:val="0"/>
              <w:marBottom w:val="0"/>
              <w:divBdr>
                <w:top w:val="none" w:sz="0" w:space="0" w:color="auto"/>
                <w:left w:val="none" w:sz="0" w:space="0" w:color="auto"/>
                <w:bottom w:val="none" w:sz="0" w:space="0" w:color="auto"/>
                <w:right w:val="none" w:sz="0" w:space="0" w:color="auto"/>
              </w:divBdr>
            </w:div>
            <w:div w:id="608120973">
              <w:marLeft w:val="0"/>
              <w:marRight w:val="0"/>
              <w:marTop w:val="0"/>
              <w:marBottom w:val="0"/>
              <w:divBdr>
                <w:top w:val="none" w:sz="0" w:space="0" w:color="auto"/>
                <w:left w:val="none" w:sz="0" w:space="0" w:color="auto"/>
                <w:bottom w:val="none" w:sz="0" w:space="0" w:color="auto"/>
                <w:right w:val="none" w:sz="0" w:space="0" w:color="auto"/>
              </w:divBdr>
            </w:div>
            <w:div w:id="779374402">
              <w:marLeft w:val="0"/>
              <w:marRight w:val="0"/>
              <w:marTop w:val="0"/>
              <w:marBottom w:val="0"/>
              <w:divBdr>
                <w:top w:val="none" w:sz="0" w:space="0" w:color="auto"/>
                <w:left w:val="none" w:sz="0" w:space="0" w:color="auto"/>
                <w:bottom w:val="none" w:sz="0" w:space="0" w:color="auto"/>
                <w:right w:val="none" w:sz="0" w:space="0" w:color="auto"/>
              </w:divBdr>
            </w:div>
            <w:div w:id="996802878">
              <w:marLeft w:val="0"/>
              <w:marRight w:val="0"/>
              <w:marTop w:val="0"/>
              <w:marBottom w:val="0"/>
              <w:divBdr>
                <w:top w:val="none" w:sz="0" w:space="0" w:color="auto"/>
                <w:left w:val="none" w:sz="0" w:space="0" w:color="auto"/>
                <w:bottom w:val="none" w:sz="0" w:space="0" w:color="auto"/>
                <w:right w:val="none" w:sz="0" w:space="0" w:color="auto"/>
              </w:divBdr>
            </w:div>
            <w:div w:id="1030377417">
              <w:marLeft w:val="0"/>
              <w:marRight w:val="0"/>
              <w:marTop w:val="0"/>
              <w:marBottom w:val="0"/>
              <w:divBdr>
                <w:top w:val="none" w:sz="0" w:space="0" w:color="auto"/>
                <w:left w:val="none" w:sz="0" w:space="0" w:color="auto"/>
                <w:bottom w:val="none" w:sz="0" w:space="0" w:color="auto"/>
                <w:right w:val="none" w:sz="0" w:space="0" w:color="auto"/>
              </w:divBdr>
            </w:div>
            <w:div w:id="2021539728">
              <w:marLeft w:val="0"/>
              <w:marRight w:val="0"/>
              <w:marTop w:val="0"/>
              <w:marBottom w:val="0"/>
              <w:divBdr>
                <w:top w:val="none" w:sz="0" w:space="0" w:color="auto"/>
                <w:left w:val="none" w:sz="0" w:space="0" w:color="auto"/>
                <w:bottom w:val="none" w:sz="0" w:space="0" w:color="auto"/>
                <w:right w:val="none" w:sz="0" w:space="0" w:color="auto"/>
              </w:divBdr>
            </w:div>
            <w:div w:id="311105010">
              <w:marLeft w:val="0"/>
              <w:marRight w:val="0"/>
              <w:marTop w:val="0"/>
              <w:marBottom w:val="0"/>
              <w:divBdr>
                <w:top w:val="none" w:sz="0" w:space="0" w:color="auto"/>
                <w:left w:val="none" w:sz="0" w:space="0" w:color="auto"/>
                <w:bottom w:val="none" w:sz="0" w:space="0" w:color="auto"/>
                <w:right w:val="none" w:sz="0" w:space="0" w:color="auto"/>
              </w:divBdr>
            </w:div>
            <w:div w:id="1946961512">
              <w:marLeft w:val="0"/>
              <w:marRight w:val="0"/>
              <w:marTop w:val="0"/>
              <w:marBottom w:val="0"/>
              <w:divBdr>
                <w:top w:val="none" w:sz="0" w:space="0" w:color="auto"/>
                <w:left w:val="none" w:sz="0" w:space="0" w:color="auto"/>
                <w:bottom w:val="none" w:sz="0" w:space="0" w:color="auto"/>
                <w:right w:val="none" w:sz="0" w:space="0" w:color="auto"/>
              </w:divBdr>
            </w:div>
            <w:div w:id="819887734">
              <w:marLeft w:val="0"/>
              <w:marRight w:val="0"/>
              <w:marTop w:val="0"/>
              <w:marBottom w:val="0"/>
              <w:divBdr>
                <w:top w:val="none" w:sz="0" w:space="0" w:color="auto"/>
                <w:left w:val="none" w:sz="0" w:space="0" w:color="auto"/>
                <w:bottom w:val="none" w:sz="0" w:space="0" w:color="auto"/>
                <w:right w:val="none" w:sz="0" w:space="0" w:color="auto"/>
              </w:divBdr>
            </w:div>
            <w:div w:id="806706387">
              <w:marLeft w:val="0"/>
              <w:marRight w:val="0"/>
              <w:marTop w:val="0"/>
              <w:marBottom w:val="0"/>
              <w:divBdr>
                <w:top w:val="none" w:sz="0" w:space="0" w:color="auto"/>
                <w:left w:val="none" w:sz="0" w:space="0" w:color="auto"/>
                <w:bottom w:val="none" w:sz="0" w:space="0" w:color="auto"/>
                <w:right w:val="none" w:sz="0" w:space="0" w:color="auto"/>
              </w:divBdr>
            </w:div>
            <w:div w:id="491993908">
              <w:marLeft w:val="0"/>
              <w:marRight w:val="0"/>
              <w:marTop w:val="0"/>
              <w:marBottom w:val="0"/>
              <w:divBdr>
                <w:top w:val="none" w:sz="0" w:space="0" w:color="auto"/>
                <w:left w:val="none" w:sz="0" w:space="0" w:color="auto"/>
                <w:bottom w:val="none" w:sz="0" w:space="0" w:color="auto"/>
                <w:right w:val="none" w:sz="0" w:space="0" w:color="auto"/>
              </w:divBdr>
            </w:div>
            <w:div w:id="1581521967">
              <w:marLeft w:val="0"/>
              <w:marRight w:val="0"/>
              <w:marTop w:val="0"/>
              <w:marBottom w:val="0"/>
              <w:divBdr>
                <w:top w:val="none" w:sz="0" w:space="0" w:color="auto"/>
                <w:left w:val="none" w:sz="0" w:space="0" w:color="auto"/>
                <w:bottom w:val="none" w:sz="0" w:space="0" w:color="auto"/>
                <w:right w:val="none" w:sz="0" w:space="0" w:color="auto"/>
              </w:divBdr>
            </w:div>
            <w:div w:id="1138457831">
              <w:marLeft w:val="0"/>
              <w:marRight w:val="0"/>
              <w:marTop w:val="0"/>
              <w:marBottom w:val="0"/>
              <w:divBdr>
                <w:top w:val="none" w:sz="0" w:space="0" w:color="auto"/>
                <w:left w:val="none" w:sz="0" w:space="0" w:color="auto"/>
                <w:bottom w:val="none" w:sz="0" w:space="0" w:color="auto"/>
                <w:right w:val="none" w:sz="0" w:space="0" w:color="auto"/>
              </w:divBdr>
            </w:div>
            <w:div w:id="1621105008">
              <w:marLeft w:val="0"/>
              <w:marRight w:val="0"/>
              <w:marTop w:val="0"/>
              <w:marBottom w:val="0"/>
              <w:divBdr>
                <w:top w:val="none" w:sz="0" w:space="0" w:color="auto"/>
                <w:left w:val="none" w:sz="0" w:space="0" w:color="auto"/>
                <w:bottom w:val="none" w:sz="0" w:space="0" w:color="auto"/>
                <w:right w:val="none" w:sz="0" w:space="0" w:color="auto"/>
              </w:divBdr>
            </w:div>
            <w:div w:id="1581326541">
              <w:marLeft w:val="0"/>
              <w:marRight w:val="0"/>
              <w:marTop w:val="0"/>
              <w:marBottom w:val="0"/>
              <w:divBdr>
                <w:top w:val="none" w:sz="0" w:space="0" w:color="auto"/>
                <w:left w:val="none" w:sz="0" w:space="0" w:color="auto"/>
                <w:bottom w:val="none" w:sz="0" w:space="0" w:color="auto"/>
                <w:right w:val="none" w:sz="0" w:space="0" w:color="auto"/>
              </w:divBdr>
            </w:div>
            <w:div w:id="1584338617">
              <w:marLeft w:val="0"/>
              <w:marRight w:val="0"/>
              <w:marTop w:val="0"/>
              <w:marBottom w:val="0"/>
              <w:divBdr>
                <w:top w:val="none" w:sz="0" w:space="0" w:color="auto"/>
                <w:left w:val="none" w:sz="0" w:space="0" w:color="auto"/>
                <w:bottom w:val="none" w:sz="0" w:space="0" w:color="auto"/>
                <w:right w:val="none" w:sz="0" w:space="0" w:color="auto"/>
              </w:divBdr>
            </w:div>
            <w:div w:id="1268343460">
              <w:marLeft w:val="0"/>
              <w:marRight w:val="0"/>
              <w:marTop w:val="0"/>
              <w:marBottom w:val="0"/>
              <w:divBdr>
                <w:top w:val="none" w:sz="0" w:space="0" w:color="auto"/>
                <w:left w:val="none" w:sz="0" w:space="0" w:color="auto"/>
                <w:bottom w:val="none" w:sz="0" w:space="0" w:color="auto"/>
                <w:right w:val="none" w:sz="0" w:space="0" w:color="auto"/>
              </w:divBdr>
            </w:div>
            <w:div w:id="1118569908">
              <w:marLeft w:val="0"/>
              <w:marRight w:val="0"/>
              <w:marTop w:val="0"/>
              <w:marBottom w:val="0"/>
              <w:divBdr>
                <w:top w:val="none" w:sz="0" w:space="0" w:color="auto"/>
                <w:left w:val="none" w:sz="0" w:space="0" w:color="auto"/>
                <w:bottom w:val="none" w:sz="0" w:space="0" w:color="auto"/>
                <w:right w:val="none" w:sz="0" w:space="0" w:color="auto"/>
              </w:divBdr>
            </w:div>
            <w:div w:id="1208644908">
              <w:marLeft w:val="0"/>
              <w:marRight w:val="0"/>
              <w:marTop w:val="0"/>
              <w:marBottom w:val="0"/>
              <w:divBdr>
                <w:top w:val="none" w:sz="0" w:space="0" w:color="auto"/>
                <w:left w:val="none" w:sz="0" w:space="0" w:color="auto"/>
                <w:bottom w:val="none" w:sz="0" w:space="0" w:color="auto"/>
                <w:right w:val="none" w:sz="0" w:space="0" w:color="auto"/>
              </w:divBdr>
            </w:div>
            <w:div w:id="894244997">
              <w:marLeft w:val="0"/>
              <w:marRight w:val="0"/>
              <w:marTop w:val="0"/>
              <w:marBottom w:val="0"/>
              <w:divBdr>
                <w:top w:val="none" w:sz="0" w:space="0" w:color="auto"/>
                <w:left w:val="none" w:sz="0" w:space="0" w:color="auto"/>
                <w:bottom w:val="none" w:sz="0" w:space="0" w:color="auto"/>
                <w:right w:val="none" w:sz="0" w:space="0" w:color="auto"/>
              </w:divBdr>
            </w:div>
            <w:div w:id="1092505890">
              <w:marLeft w:val="0"/>
              <w:marRight w:val="0"/>
              <w:marTop w:val="0"/>
              <w:marBottom w:val="0"/>
              <w:divBdr>
                <w:top w:val="none" w:sz="0" w:space="0" w:color="auto"/>
                <w:left w:val="none" w:sz="0" w:space="0" w:color="auto"/>
                <w:bottom w:val="none" w:sz="0" w:space="0" w:color="auto"/>
                <w:right w:val="none" w:sz="0" w:space="0" w:color="auto"/>
              </w:divBdr>
            </w:div>
            <w:div w:id="880482413">
              <w:marLeft w:val="0"/>
              <w:marRight w:val="0"/>
              <w:marTop w:val="0"/>
              <w:marBottom w:val="0"/>
              <w:divBdr>
                <w:top w:val="none" w:sz="0" w:space="0" w:color="auto"/>
                <w:left w:val="none" w:sz="0" w:space="0" w:color="auto"/>
                <w:bottom w:val="none" w:sz="0" w:space="0" w:color="auto"/>
                <w:right w:val="none" w:sz="0" w:space="0" w:color="auto"/>
              </w:divBdr>
            </w:div>
            <w:div w:id="328796375">
              <w:marLeft w:val="0"/>
              <w:marRight w:val="0"/>
              <w:marTop w:val="0"/>
              <w:marBottom w:val="0"/>
              <w:divBdr>
                <w:top w:val="none" w:sz="0" w:space="0" w:color="auto"/>
                <w:left w:val="none" w:sz="0" w:space="0" w:color="auto"/>
                <w:bottom w:val="none" w:sz="0" w:space="0" w:color="auto"/>
                <w:right w:val="none" w:sz="0" w:space="0" w:color="auto"/>
              </w:divBdr>
            </w:div>
            <w:div w:id="987633955">
              <w:marLeft w:val="0"/>
              <w:marRight w:val="0"/>
              <w:marTop w:val="0"/>
              <w:marBottom w:val="0"/>
              <w:divBdr>
                <w:top w:val="none" w:sz="0" w:space="0" w:color="auto"/>
                <w:left w:val="none" w:sz="0" w:space="0" w:color="auto"/>
                <w:bottom w:val="none" w:sz="0" w:space="0" w:color="auto"/>
                <w:right w:val="none" w:sz="0" w:space="0" w:color="auto"/>
              </w:divBdr>
            </w:div>
            <w:div w:id="1496142408">
              <w:marLeft w:val="0"/>
              <w:marRight w:val="0"/>
              <w:marTop w:val="0"/>
              <w:marBottom w:val="0"/>
              <w:divBdr>
                <w:top w:val="none" w:sz="0" w:space="0" w:color="auto"/>
                <w:left w:val="none" w:sz="0" w:space="0" w:color="auto"/>
                <w:bottom w:val="none" w:sz="0" w:space="0" w:color="auto"/>
                <w:right w:val="none" w:sz="0" w:space="0" w:color="auto"/>
              </w:divBdr>
            </w:div>
            <w:div w:id="920410192">
              <w:marLeft w:val="0"/>
              <w:marRight w:val="0"/>
              <w:marTop w:val="0"/>
              <w:marBottom w:val="0"/>
              <w:divBdr>
                <w:top w:val="none" w:sz="0" w:space="0" w:color="auto"/>
                <w:left w:val="none" w:sz="0" w:space="0" w:color="auto"/>
                <w:bottom w:val="none" w:sz="0" w:space="0" w:color="auto"/>
                <w:right w:val="none" w:sz="0" w:space="0" w:color="auto"/>
              </w:divBdr>
            </w:div>
            <w:div w:id="265890533">
              <w:marLeft w:val="0"/>
              <w:marRight w:val="0"/>
              <w:marTop w:val="0"/>
              <w:marBottom w:val="0"/>
              <w:divBdr>
                <w:top w:val="none" w:sz="0" w:space="0" w:color="auto"/>
                <w:left w:val="none" w:sz="0" w:space="0" w:color="auto"/>
                <w:bottom w:val="none" w:sz="0" w:space="0" w:color="auto"/>
                <w:right w:val="none" w:sz="0" w:space="0" w:color="auto"/>
              </w:divBdr>
            </w:div>
            <w:div w:id="792021633">
              <w:marLeft w:val="0"/>
              <w:marRight w:val="0"/>
              <w:marTop w:val="0"/>
              <w:marBottom w:val="0"/>
              <w:divBdr>
                <w:top w:val="none" w:sz="0" w:space="0" w:color="auto"/>
                <w:left w:val="none" w:sz="0" w:space="0" w:color="auto"/>
                <w:bottom w:val="none" w:sz="0" w:space="0" w:color="auto"/>
                <w:right w:val="none" w:sz="0" w:space="0" w:color="auto"/>
              </w:divBdr>
            </w:div>
            <w:div w:id="1518039851">
              <w:marLeft w:val="0"/>
              <w:marRight w:val="0"/>
              <w:marTop w:val="0"/>
              <w:marBottom w:val="0"/>
              <w:divBdr>
                <w:top w:val="none" w:sz="0" w:space="0" w:color="auto"/>
                <w:left w:val="none" w:sz="0" w:space="0" w:color="auto"/>
                <w:bottom w:val="none" w:sz="0" w:space="0" w:color="auto"/>
                <w:right w:val="none" w:sz="0" w:space="0" w:color="auto"/>
              </w:divBdr>
            </w:div>
            <w:div w:id="1813062431">
              <w:marLeft w:val="0"/>
              <w:marRight w:val="0"/>
              <w:marTop w:val="0"/>
              <w:marBottom w:val="0"/>
              <w:divBdr>
                <w:top w:val="none" w:sz="0" w:space="0" w:color="auto"/>
                <w:left w:val="none" w:sz="0" w:space="0" w:color="auto"/>
                <w:bottom w:val="none" w:sz="0" w:space="0" w:color="auto"/>
                <w:right w:val="none" w:sz="0" w:space="0" w:color="auto"/>
              </w:divBdr>
            </w:div>
            <w:div w:id="2957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434337">
      <w:bodyDiv w:val="1"/>
      <w:marLeft w:val="0"/>
      <w:marRight w:val="0"/>
      <w:marTop w:val="0"/>
      <w:marBottom w:val="0"/>
      <w:divBdr>
        <w:top w:val="none" w:sz="0" w:space="0" w:color="auto"/>
        <w:left w:val="none" w:sz="0" w:space="0" w:color="auto"/>
        <w:bottom w:val="none" w:sz="0" w:space="0" w:color="auto"/>
        <w:right w:val="none" w:sz="0" w:space="0" w:color="auto"/>
      </w:divBdr>
    </w:div>
    <w:div w:id="1699506773">
      <w:bodyDiv w:val="1"/>
      <w:marLeft w:val="0"/>
      <w:marRight w:val="0"/>
      <w:marTop w:val="0"/>
      <w:marBottom w:val="0"/>
      <w:divBdr>
        <w:top w:val="none" w:sz="0" w:space="0" w:color="auto"/>
        <w:left w:val="none" w:sz="0" w:space="0" w:color="auto"/>
        <w:bottom w:val="none" w:sz="0" w:space="0" w:color="auto"/>
        <w:right w:val="none" w:sz="0" w:space="0" w:color="auto"/>
      </w:divBdr>
      <w:divsChild>
        <w:div w:id="877819735">
          <w:marLeft w:val="0"/>
          <w:marRight w:val="0"/>
          <w:marTop w:val="0"/>
          <w:marBottom w:val="0"/>
          <w:divBdr>
            <w:top w:val="none" w:sz="0" w:space="0" w:color="auto"/>
            <w:left w:val="none" w:sz="0" w:space="0" w:color="auto"/>
            <w:bottom w:val="none" w:sz="0" w:space="0" w:color="auto"/>
            <w:right w:val="none" w:sz="0" w:space="0" w:color="auto"/>
          </w:divBdr>
        </w:div>
        <w:div w:id="1909224846">
          <w:marLeft w:val="0"/>
          <w:marRight w:val="0"/>
          <w:marTop w:val="0"/>
          <w:marBottom w:val="0"/>
          <w:divBdr>
            <w:top w:val="none" w:sz="0" w:space="0" w:color="auto"/>
            <w:left w:val="none" w:sz="0" w:space="0" w:color="auto"/>
            <w:bottom w:val="none" w:sz="0" w:space="0" w:color="auto"/>
            <w:right w:val="none" w:sz="0" w:space="0" w:color="auto"/>
          </w:divBdr>
        </w:div>
      </w:divsChild>
    </w:div>
    <w:div w:id="1784493117">
      <w:bodyDiv w:val="1"/>
      <w:marLeft w:val="0"/>
      <w:marRight w:val="0"/>
      <w:marTop w:val="0"/>
      <w:marBottom w:val="0"/>
      <w:divBdr>
        <w:top w:val="none" w:sz="0" w:space="0" w:color="auto"/>
        <w:left w:val="none" w:sz="0" w:space="0" w:color="auto"/>
        <w:bottom w:val="none" w:sz="0" w:space="0" w:color="auto"/>
        <w:right w:val="none" w:sz="0" w:space="0" w:color="auto"/>
      </w:divBdr>
      <w:divsChild>
        <w:div w:id="85929651">
          <w:marLeft w:val="0"/>
          <w:marRight w:val="0"/>
          <w:marTop w:val="0"/>
          <w:marBottom w:val="0"/>
          <w:divBdr>
            <w:top w:val="none" w:sz="0" w:space="0" w:color="auto"/>
            <w:left w:val="none" w:sz="0" w:space="0" w:color="auto"/>
            <w:bottom w:val="none" w:sz="0" w:space="0" w:color="auto"/>
            <w:right w:val="none" w:sz="0" w:space="0" w:color="auto"/>
          </w:divBdr>
        </w:div>
        <w:div w:id="706100819">
          <w:marLeft w:val="0"/>
          <w:marRight w:val="0"/>
          <w:marTop w:val="0"/>
          <w:marBottom w:val="0"/>
          <w:divBdr>
            <w:top w:val="none" w:sz="0" w:space="0" w:color="auto"/>
            <w:left w:val="none" w:sz="0" w:space="0" w:color="auto"/>
            <w:bottom w:val="none" w:sz="0" w:space="0" w:color="auto"/>
            <w:right w:val="none" w:sz="0" w:space="0" w:color="auto"/>
          </w:divBdr>
        </w:div>
        <w:div w:id="336619232">
          <w:marLeft w:val="0"/>
          <w:marRight w:val="0"/>
          <w:marTop w:val="0"/>
          <w:marBottom w:val="0"/>
          <w:divBdr>
            <w:top w:val="none" w:sz="0" w:space="0" w:color="auto"/>
            <w:left w:val="none" w:sz="0" w:space="0" w:color="auto"/>
            <w:bottom w:val="none" w:sz="0" w:space="0" w:color="auto"/>
            <w:right w:val="none" w:sz="0" w:space="0" w:color="auto"/>
          </w:divBdr>
        </w:div>
        <w:div w:id="1240213002">
          <w:marLeft w:val="0"/>
          <w:marRight w:val="0"/>
          <w:marTop w:val="0"/>
          <w:marBottom w:val="0"/>
          <w:divBdr>
            <w:top w:val="none" w:sz="0" w:space="0" w:color="auto"/>
            <w:left w:val="none" w:sz="0" w:space="0" w:color="auto"/>
            <w:bottom w:val="none" w:sz="0" w:space="0" w:color="auto"/>
            <w:right w:val="none" w:sz="0" w:space="0" w:color="auto"/>
          </w:divBdr>
        </w:div>
        <w:div w:id="1935363345">
          <w:marLeft w:val="0"/>
          <w:marRight w:val="0"/>
          <w:marTop w:val="0"/>
          <w:marBottom w:val="0"/>
          <w:divBdr>
            <w:top w:val="none" w:sz="0" w:space="0" w:color="auto"/>
            <w:left w:val="none" w:sz="0" w:space="0" w:color="auto"/>
            <w:bottom w:val="none" w:sz="0" w:space="0" w:color="auto"/>
            <w:right w:val="none" w:sz="0" w:space="0" w:color="auto"/>
          </w:divBdr>
        </w:div>
        <w:div w:id="673413047">
          <w:marLeft w:val="0"/>
          <w:marRight w:val="0"/>
          <w:marTop w:val="0"/>
          <w:marBottom w:val="0"/>
          <w:divBdr>
            <w:top w:val="none" w:sz="0" w:space="0" w:color="auto"/>
            <w:left w:val="none" w:sz="0" w:space="0" w:color="auto"/>
            <w:bottom w:val="none" w:sz="0" w:space="0" w:color="auto"/>
            <w:right w:val="none" w:sz="0" w:space="0" w:color="auto"/>
          </w:divBdr>
        </w:div>
        <w:div w:id="1428189010">
          <w:marLeft w:val="0"/>
          <w:marRight w:val="0"/>
          <w:marTop w:val="0"/>
          <w:marBottom w:val="0"/>
          <w:divBdr>
            <w:top w:val="none" w:sz="0" w:space="0" w:color="auto"/>
            <w:left w:val="none" w:sz="0" w:space="0" w:color="auto"/>
            <w:bottom w:val="none" w:sz="0" w:space="0" w:color="auto"/>
            <w:right w:val="none" w:sz="0" w:space="0" w:color="auto"/>
          </w:divBdr>
        </w:div>
        <w:div w:id="1478496236">
          <w:marLeft w:val="0"/>
          <w:marRight w:val="0"/>
          <w:marTop w:val="0"/>
          <w:marBottom w:val="0"/>
          <w:divBdr>
            <w:top w:val="none" w:sz="0" w:space="0" w:color="auto"/>
            <w:left w:val="none" w:sz="0" w:space="0" w:color="auto"/>
            <w:bottom w:val="none" w:sz="0" w:space="0" w:color="auto"/>
            <w:right w:val="none" w:sz="0" w:space="0" w:color="auto"/>
          </w:divBdr>
        </w:div>
        <w:div w:id="1757434882">
          <w:marLeft w:val="0"/>
          <w:marRight w:val="0"/>
          <w:marTop w:val="0"/>
          <w:marBottom w:val="0"/>
          <w:divBdr>
            <w:top w:val="none" w:sz="0" w:space="0" w:color="auto"/>
            <w:left w:val="none" w:sz="0" w:space="0" w:color="auto"/>
            <w:bottom w:val="none" w:sz="0" w:space="0" w:color="auto"/>
            <w:right w:val="none" w:sz="0" w:space="0" w:color="auto"/>
          </w:divBdr>
        </w:div>
        <w:div w:id="2060590344">
          <w:marLeft w:val="0"/>
          <w:marRight w:val="0"/>
          <w:marTop w:val="0"/>
          <w:marBottom w:val="0"/>
          <w:divBdr>
            <w:top w:val="none" w:sz="0" w:space="0" w:color="auto"/>
            <w:left w:val="none" w:sz="0" w:space="0" w:color="auto"/>
            <w:bottom w:val="none" w:sz="0" w:space="0" w:color="auto"/>
            <w:right w:val="none" w:sz="0" w:space="0" w:color="auto"/>
          </w:divBdr>
        </w:div>
        <w:div w:id="1249269867">
          <w:marLeft w:val="0"/>
          <w:marRight w:val="0"/>
          <w:marTop w:val="0"/>
          <w:marBottom w:val="0"/>
          <w:divBdr>
            <w:top w:val="none" w:sz="0" w:space="0" w:color="auto"/>
            <w:left w:val="none" w:sz="0" w:space="0" w:color="auto"/>
            <w:bottom w:val="none" w:sz="0" w:space="0" w:color="auto"/>
            <w:right w:val="none" w:sz="0" w:space="0" w:color="auto"/>
          </w:divBdr>
        </w:div>
        <w:div w:id="513344727">
          <w:marLeft w:val="0"/>
          <w:marRight w:val="0"/>
          <w:marTop w:val="0"/>
          <w:marBottom w:val="0"/>
          <w:divBdr>
            <w:top w:val="none" w:sz="0" w:space="0" w:color="auto"/>
            <w:left w:val="none" w:sz="0" w:space="0" w:color="auto"/>
            <w:bottom w:val="none" w:sz="0" w:space="0" w:color="auto"/>
            <w:right w:val="none" w:sz="0" w:space="0" w:color="auto"/>
          </w:divBdr>
        </w:div>
        <w:div w:id="586958164">
          <w:marLeft w:val="0"/>
          <w:marRight w:val="0"/>
          <w:marTop w:val="0"/>
          <w:marBottom w:val="0"/>
          <w:divBdr>
            <w:top w:val="none" w:sz="0" w:space="0" w:color="auto"/>
            <w:left w:val="none" w:sz="0" w:space="0" w:color="auto"/>
            <w:bottom w:val="none" w:sz="0" w:space="0" w:color="auto"/>
            <w:right w:val="none" w:sz="0" w:space="0" w:color="auto"/>
          </w:divBdr>
        </w:div>
        <w:div w:id="1281958950">
          <w:marLeft w:val="0"/>
          <w:marRight w:val="0"/>
          <w:marTop w:val="0"/>
          <w:marBottom w:val="0"/>
          <w:divBdr>
            <w:top w:val="none" w:sz="0" w:space="0" w:color="auto"/>
            <w:left w:val="none" w:sz="0" w:space="0" w:color="auto"/>
            <w:bottom w:val="none" w:sz="0" w:space="0" w:color="auto"/>
            <w:right w:val="none" w:sz="0" w:space="0" w:color="auto"/>
          </w:divBdr>
        </w:div>
        <w:div w:id="1722898356">
          <w:marLeft w:val="0"/>
          <w:marRight w:val="0"/>
          <w:marTop w:val="0"/>
          <w:marBottom w:val="0"/>
          <w:divBdr>
            <w:top w:val="none" w:sz="0" w:space="0" w:color="auto"/>
            <w:left w:val="none" w:sz="0" w:space="0" w:color="auto"/>
            <w:bottom w:val="none" w:sz="0" w:space="0" w:color="auto"/>
            <w:right w:val="none" w:sz="0" w:space="0" w:color="auto"/>
          </w:divBdr>
        </w:div>
        <w:div w:id="899167166">
          <w:marLeft w:val="0"/>
          <w:marRight w:val="0"/>
          <w:marTop w:val="0"/>
          <w:marBottom w:val="0"/>
          <w:divBdr>
            <w:top w:val="none" w:sz="0" w:space="0" w:color="auto"/>
            <w:left w:val="none" w:sz="0" w:space="0" w:color="auto"/>
            <w:bottom w:val="none" w:sz="0" w:space="0" w:color="auto"/>
            <w:right w:val="none" w:sz="0" w:space="0" w:color="auto"/>
          </w:divBdr>
        </w:div>
        <w:div w:id="569467384">
          <w:marLeft w:val="0"/>
          <w:marRight w:val="0"/>
          <w:marTop w:val="0"/>
          <w:marBottom w:val="0"/>
          <w:divBdr>
            <w:top w:val="none" w:sz="0" w:space="0" w:color="auto"/>
            <w:left w:val="none" w:sz="0" w:space="0" w:color="auto"/>
            <w:bottom w:val="none" w:sz="0" w:space="0" w:color="auto"/>
            <w:right w:val="none" w:sz="0" w:space="0" w:color="auto"/>
          </w:divBdr>
        </w:div>
        <w:div w:id="2065636686">
          <w:marLeft w:val="0"/>
          <w:marRight w:val="0"/>
          <w:marTop w:val="0"/>
          <w:marBottom w:val="0"/>
          <w:divBdr>
            <w:top w:val="none" w:sz="0" w:space="0" w:color="auto"/>
            <w:left w:val="none" w:sz="0" w:space="0" w:color="auto"/>
            <w:bottom w:val="none" w:sz="0" w:space="0" w:color="auto"/>
            <w:right w:val="none" w:sz="0" w:space="0" w:color="auto"/>
          </w:divBdr>
        </w:div>
        <w:div w:id="1501431582">
          <w:marLeft w:val="0"/>
          <w:marRight w:val="0"/>
          <w:marTop w:val="0"/>
          <w:marBottom w:val="0"/>
          <w:divBdr>
            <w:top w:val="none" w:sz="0" w:space="0" w:color="auto"/>
            <w:left w:val="none" w:sz="0" w:space="0" w:color="auto"/>
            <w:bottom w:val="none" w:sz="0" w:space="0" w:color="auto"/>
            <w:right w:val="none" w:sz="0" w:space="0" w:color="auto"/>
          </w:divBdr>
        </w:div>
        <w:div w:id="194735179">
          <w:marLeft w:val="0"/>
          <w:marRight w:val="0"/>
          <w:marTop w:val="0"/>
          <w:marBottom w:val="0"/>
          <w:divBdr>
            <w:top w:val="none" w:sz="0" w:space="0" w:color="auto"/>
            <w:left w:val="none" w:sz="0" w:space="0" w:color="auto"/>
            <w:bottom w:val="none" w:sz="0" w:space="0" w:color="auto"/>
            <w:right w:val="none" w:sz="0" w:space="0" w:color="auto"/>
          </w:divBdr>
        </w:div>
        <w:div w:id="690377593">
          <w:marLeft w:val="0"/>
          <w:marRight w:val="0"/>
          <w:marTop w:val="0"/>
          <w:marBottom w:val="0"/>
          <w:divBdr>
            <w:top w:val="none" w:sz="0" w:space="0" w:color="auto"/>
            <w:left w:val="none" w:sz="0" w:space="0" w:color="auto"/>
            <w:bottom w:val="none" w:sz="0" w:space="0" w:color="auto"/>
            <w:right w:val="none" w:sz="0" w:space="0" w:color="auto"/>
          </w:divBdr>
        </w:div>
        <w:div w:id="1830750896">
          <w:marLeft w:val="0"/>
          <w:marRight w:val="0"/>
          <w:marTop w:val="0"/>
          <w:marBottom w:val="0"/>
          <w:divBdr>
            <w:top w:val="none" w:sz="0" w:space="0" w:color="auto"/>
            <w:left w:val="none" w:sz="0" w:space="0" w:color="auto"/>
            <w:bottom w:val="none" w:sz="0" w:space="0" w:color="auto"/>
            <w:right w:val="none" w:sz="0" w:space="0" w:color="auto"/>
          </w:divBdr>
        </w:div>
        <w:div w:id="16195696">
          <w:marLeft w:val="0"/>
          <w:marRight w:val="0"/>
          <w:marTop w:val="0"/>
          <w:marBottom w:val="0"/>
          <w:divBdr>
            <w:top w:val="none" w:sz="0" w:space="0" w:color="auto"/>
            <w:left w:val="none" w:sz="0" w:space="0" w:color="auto"/>
            <w:bottom w:val="none" w:sz="0" w:space="0" w:color="auto"/>
            <w:right w:val="none" w:sz="0" w:space="0" w:color="auto"/>
          </w:divBdr>
        </w:div>
        <w:div w:id="113405915">
          <w:marLeft w:val="0"/>
          <w:marRight w:val="0"/>
          <w:marTop w:val="0"/>
          <w:marBottom w:val="0"/>
          <w:divBdr>
            <w:top w:val="none" w:sz="0" w:space="0" w:color="auto"/>
            <w:left w:val="none" w:sz="0" w:space="0" w:color="auto"/>
            <w:bottom w:val="none" w:sz="0" w:space="0" w:color="auto"/>
            <w:right w:val="none" w:sz="0" w:space="0" w:color="auto"/>
          </w:divBdr>
        </w:div>
        <w:div w:id="1420297865">
          <w:marLeft w:val="0"/>
          <w:marRight w:val="0"/>
          <w:marTop w:val="0"/>
          <w:marBottom w:val="0"/>
          <w:divBdr>
            <w:top w:val="none" w:sz="0" w:space="0" w:color="auto"/>
            <w:left w:val="none" w:sz="0" w:space="0" w:color="auto"/>
            <w:bottom w:val="none" w:sz="0" w:space="0" w:color="auto"/>
            <w:right w:val="none" w:sz="0" w:space="0" w:color="auto"/>
          </w:divBdr>
        </w:div>
        <w:div w:id="797725132">
          <w:marLeft w:val="0"/>
          <w:marRight w:val="0"/>
          <w:marTop w:val="0"/>
          <w:marBottom w:val="0"/>
          <w:divBdr>
            <w:top w:val="none" w:sz="0" w:space="0" w:color="auto"/>
            <w:left w:val="none" w:sz="0" w:space="0" w:color="auto"/>
            <w:bottom w:val="none" w:sz="0" w:space="0" w:color="auto"/>
            <w:right w:val="none" w:sz="0" w:space="0" w:color="auto"/>
          </w:divBdr>
        </w:div>
        <w:div w:id="552427118">
          <w:marLeft w:val="0"/>
          <w:marRight w:val="0"/>
          <w:marTop w:val="0"/>
          <w:marBottom w:val="0"/>
          <w:divBdr>
            <w:top w:val="none" w:sz="0" w:space="0" w:color="auto"/>
            <w:left w:val="none" w:sz="0" w:space="0" w:color="auto"/>
            <w:bottom w:val="none" w:sz="0" w:space="0" w:color="auto"/>
            <w:right w:val="none" w:sz="0" w:space="0" w:color="auto"/>
          </w:divBdr>
        </w:div>
        <w:div w:id="963466685">
          <w:marLeft w:val="0"/>
          <w:marRight w:val="0"/>
          <w:marTop w:val="0"/>
          <w:marBottom w:val="0"/>
          <w:divBdr>
            <w:top w:val="none" w:sz="0" w:space="0" w:color="auto"/>
            <w:left w:val="none" w:sz="0" w:space="0" w:color="auto"/>
            <w:bottom w:val="none" w:sz="0" w:space="0" w:color="auto"/>
            <w:right w:val="none" w:sz="0" w:space="0" w:color="auto"/>
          </w:divBdr>
        </w:div>
        <w:div w:id="1184055404">
          <w:marLeft w:val="0"/>
          <w:marRight w:val="0"/>
          <w:marTop w:val="0"/>
          <w:marBottom w:val="0"/>
          <w:divBdr>
            <w:top w:val="none" w:sz="0" w:space="0" w:color="auto"/>
            <w:left w:val="none" w:sz="0" w:space="0" w:color="auto"/>
            <w:bottom w:val="none" w:sz="0" w:space="0" w:color="auto"/>
            <w:right w:val="none" w:sz="0" w:space="0" w:color="auto"/>
          </w:divBdr>
        </w:div>
        <w:div w:id="383602015">
          <w:marLeft w:val="0"/>
          <w:marRight w:val="0"/>
          <w:marTop w:val="0"/>
          <w:marBottom w:val="0"/>
          <w:divBdr>
            <w:top w:val="none" w:sz="0" w:space="0" w:color="auto"/>
            <w:left w:val="none" w:sz="0" w:space="0" w:color="auto"/>
            <w:bottom w:val="none" w:sz="0" w:space="0" w:color="auto"/>
            <w:right w:val="none" w:sz="0" w:space="0" w:color="auto"/>
          </w:divBdr>
        </w:div>
        <w:div w:id="1539199949">
          <w:marLeft w:val="0"/>
          <w:marRight w:val="0"/>
          <w:marTop w:val="0"/>
          <w:marBottom w:val="0"/>
          <w:divBdr>
            <w:top w:val="none" w:sz="0" w:space="0" w:color="auto"/>
            <w:left w:val="none" w:sz="0" w:space="0" w:color="auto"/>
            <w:bottom w:val="none" w:sz="0" w:space="0" w:color="auto"/>
            <w:right w:val="none" w:sz="0" w:space="0" w:color="auto"/>
          </w:divBdr>
        </w:div>
        <w:div w:id="1892764751">
          <w:marLeft w:val="0"/>
          <w:marRight w:val="0"/>
          <w:marTop w:val="0"/>
          <w:marBottom w:val="0"/>
          <w:divBdr>
            <w:top w:val="none" w:sz="0" w:space="0" w:color="auto"/>
            <w:left w:val="none" w:sz="0" w:space="0" w:color="auto"/>
            <w:bottom w:val="none" w:sz="0" w:space="0" w:color="auto"/>
            <w:right w:val="none" w:sz="0" w:space="0" w:color="auto"/>
          </w:divBdr>
        </w:div>
        <w:div w:id="524563150">
          <w:marLeft w:val="0"/>
          <w:marRight w:val="0"/>
          <w:marTop w:val="0"/>
          <w:marBottom w:val="0"/>
          <w:divBdr>
            <w:top w:val="none" w:sz="0" w:space="0" w:color="auto"/>
            <w:left w:val="none" w:sz="0" w:space="0" w:color="auto"/>
            <w:bottom w:val="none" w:sz="0" w:space="0" w:color="auto"/>
            <w:right w:val="none" w:sz="0" w:space="0" w:color="auto"/>
          </w:divBdr>
        </w:div>
        <w:div w:id="684333709">
          <w:marLeft w:val="0"/>
          <w:marRight w:val="0"/>
          <w:marTop w:val="0"/>
          <w:marBottom w:val="0"/>
          <w:divBdr>
            <w:top w:val="none" w:sz="0" w:space="0" w:color="auto"/>
            <w:left w:val="none" w:sz="0" w:space="0" w:color="auto"/>
            <w:bottom w:val="none" w:sz="0" w:space="0" w:color="auto"/>
            <w:right w:val="none" w:sz="0" w:space="0" w:color="auto"/>
          </w:divBdr>
        </w:div>
        <w:div w:id="444233294">
          <w:marLeft w:val="0"/>
          <w:marRight w:val="0"/>
          <w:marTop w:val="0"/>
          <w:marBottom w:val="0"/>
          <w:divBdr>
            <w:top w:val="none" w:sz="0" w:space="0" w:color="auto"/>
            <w:left w:val="none" w:sz="0" w:space="0" w:color="auto"/>
            <w:bottom w:val="none" w:sz="0" w:space="0" w:color="auto"/>
            <w:right w:val="none" w:sz="0" w:space="0" w:color="auto"/>
          </w:divBdr>
        </w:div>
        <w:div w:id="1000305394">
          <w:marLeft w:val="0"/>
          <w:marRight w:val="0"/>
          <w:marTop w:val="0"/>
          <w:marBottom w:val="0"/>
          <w:divBdr>
            <w:top w:val="none" w:sz="0" w:space="0" w:color="auto"/>
            <w:left w:val="none" w:sz="0" w:space="0" w:color="auto"/>
            <w:bottom w:val="none" w:sz="0" w:space="0" w:color="auto"/>
            <w:right w:val="none" w:sz="0" w:space="0" w:color="auto"/>
          </w:divBdr>
        </w:div>
        <w:div w:id="1524130338">
          <w:marLeft w:val="0"/>
          <w:marRight w:val="0"/>
          <w:marTop w:val="0"/>
          <w:marBottom w:val="0"/>
          <w:divBdr>
            <w:top w:val="none" w:sz="0" w:space="0" w:color="auto"/>
            <w:left w:val="none" w:sz="0" w:space="0" w:color="auto"/>
            <w:bottom w:val="none" w:sz="0" w:space="0" w:color="auto"/>
            <w:right w:val="none" w:sz="0" w:space="0" w:color="auto"/>
          </w:divBdr>
        </w:div>
        <w:div w:id="1395201404">
          <w:marLeft w:val="0"/>
          <w:marRight w:val="0"/>
          <w:marTop w:val="0"/>
          <w:marBottom w:val="0"/>
          <w:divBdr>
            <w:top w:val="none" w:sz="0" w:space="0" w:color="auto"/>
            <w:left w:val="none" w:sz="0" w:space="0" w:color="auto"/>
            <w:bottom w:val="none" w:sz="0" w:space="0" w:color="auto"/>
            <w:right w:val="none" w:sz="0" w:space="0" w:color="auto"/>
          </w:divBdr>
        </w:div>
        <w:div w:id="1377924619">
          <w:marLeft w:val="0"/>
          <w:marRight w:val="0"/>
          <w:marTop w:val="0"/>
          <w:marBottom w:val="0"/>
          <w:divBdr>
            <w:top w:val="none" w:sz="0" w:space="0" w:color="auto"/>
            <w:left w:val="none" w:sz="0" w:space="0" w:color="auto"/>
            <w:bottom w:val="none" w:sz="0" w:space="0" w:color="auto"/>
            <w:right w:val="none" w:sz="0" w:space="0" w:color="auto"/>
          </w:divBdr>
        </w:div>
        <w:div w:id="475923427">
          <w:marLeft w:val="0"/>
          <w:marRight w:val="0"/>
          <w:marTop w:val="0"/>
          <w:marBottom w:val="0"/>
          <w:divBdr>
            <w:top w:val="none" w:sz="0" w:space="0" w:color="auto"/>
            <w:left w:val="none" w:sz="0" w:space="0" w:color="auto"/>
            <w:bottom w:val="none" w:sz="0" w:space="0" w:color="auto"/>
            <w:right w:val="none" w:sz="0" w:space="0" w:color="auto"/>
          </w:divBdr>
        </w:div>
        <w:div w:id="933972838">
          <w:marLeft w:val="0"/>
          <w:marRight w:val="0"/>
          <w:marTop w:val="0"/>
          <w:marBottom w:val="0"/>
          <w:divBdr>
            <w:top w:val="none" w:sz="0" w:space="0" w:color="auto"/>
            <w:left w:val="none" w:sz="0" w:space="0" w:color="auto"/>
            <w:bottom w:val="none" w:sz="0" w:space="0" w:color="auto"/>
            <w:right w:val="none" w:sz="0" w:space="0" w:color="auto"/>
          </w:divBdr>
        </w:div>
        <w:div w:id="823354487">
          <w:marLeft w:val="0"/>
          <w:marRight w:val="0"/>
          <w:marTop w:val="0"/>
          <w:marBottom w:val="0"/>
          <w:divBdr>
            <w:top w:val="none" w:sz="0" w:space="0" w:color="auto"/>
            <w:left w:val="none" w:sz="0" w:space="0" w:color="auto"/>
            <w:bottom w:val="none" w:sz="0" w:space="0" w:color="auto"/>
            <w:right w:val="none" w:sz="0" w:space="0" w:color="auto"/>
          </w:divBdr>
        </w:div>
        <w:div w:id="1454984235">
          <w:marLeft w:val="0"/>
          <w:marRight w:val="0"/>
          <w:marTop w:val="0"/>
          <w:marBottom w:val="0"/>
          <w:divBdr>
            <w:top w:val="none" w:sz="0" w:space="0" w:color="auto"/>
            <w:left w:val="none" w:sz="0" w:space="0" w:color="auto"/>
            <w:bottom w:val="none" w:sz="0" w:space="0" w:color="auto"/>
            <w:right w:val="none" w:sz="0" w:space="0" w:color="auto"/>
          </w:divBdr>
        </w:div>
        <w:div w:id="655652693">
          <w:marLeft w:val="0"/>
          <w:marRight w:val="0"/>
          <w:marTop w:val="0"/>
          <w:marBottom w:val="0"/>
          <w:divBdr>
            <w:top w:val="none" w:sz="0" w:space="0" w:color="auto"/>
            <w:left w:val="none" w:sz="0" w:space="0" w:color="auto"/>
            <w:bottom w:val="none" w:sz="0" w:space="0" w:color="auto"/>
            <w:right w:val="none" w:sz="0" w:space="0" w:color="auto"/>
          </w:divBdr>
        </w:div>
        <w:div w:id="763962116">
          <w:marLeft w:val="0"/>
          <w:marRight w:val="0"/>
          <w:marTop w:val="0"/>
          <w:marBottom w:val="0"/>
          <w:divBdr>
            <w:top w:val="none" w:sz="0" w:space="0" w:color="auto"/>
            <w:left w:val="none" w:sz="0" w:space="0" w:color="auto"/>
            <w:bottom w:val="none" w:sz="0" w:space="0" w:color="auto"/>
            <w:right w:val="none" w:sz="0" w:space="0" w:color="auto"/>
          </w:divBdr>
        </w:div>
      </w:divsChild>
    </w:div>
    <w:div w:id="1835609380">
      <w:bodyDiv w:val="1"/>
      <w:marLeft w:val="0"/>
      <w:marRight w:val="0"/>
      <w:marTop w:val="0"/>
      <w:marBottom w:val="0"/>
      <w:divBdr>
        <w:top w:val="none" w:sz="0" w:space="0" w:color="auto"/>
        <w:left w:val="none" w:sz="0" w:space="0" w:color="auto"/>
        <w:bottom w:val="none" w:sz="0" w:space="0" w:color="auto"/>
        <w:right w:val="none" w:sz="0" w:space="0" w:color="auto"/>
      </w:divBdr>
    </w:div>
    <w:div w:id="1956209486">
      <w:bodyDiv w:val="1"/>
      <w:marLeft w:val="0"/>
      <w:marRight w:val="0"/>
      <w:marTop w:val="0"/>
      <w:marBottom w:val="0"/>
      <w:divBdr>
        <w:top w:val="none" w:sz="0" w:space="0" w:color="auto"/>
        <w:left w:val="none" w:sz="0" w:space="0" w:color="auto"/>
        <w:bottom w:val="none" w:sz="0" w:space="0" w:color="auto"/>
        <w:right w:val="none" w:sz="0" w:space="0" w:color="auto"/>
      </w:divBdr>
    </w:div>
    <w:div w:id="1971740936">
      <w:bodyDiv w:val="1"/>
      <w:marLeft w:val="0"/>
      <w:marRight w:val="0"/>
      <w:marTop w:val="0"/>
      <w:marBottom w:val="0"/>
      <w:divBdr>
        <w:top w:val="none" w:sz="0" w:space="0" w:color="auto"/>
        <w:left w:val="none" w:sz="0" w:space="0" w:color="auto"/>
        <w:bottom w:val="none" w:sz="0" w:space="0" w:color="auto"/>
        <w:right w:val="none" w:sz="0" w:space="0" w:color="auto"/>
      </w:divBdr>
    </w:div>
    <w:div w:id="1984649737">
      <w:bodyDiv w:val="1"/>
      <w:marLeft w:val="0"/>
      <w:marRight w:val="0"/>
      <w:marTop w:val="0"/>
      <w:marBottom w:val="0"/>
      <w:divBdr>
        <w:top w:val="none" w:sz="0" w:space="0" w:color="auto"/>
        <w:left w:val="none" w:sz="0" w:space="0" w:color="auto"/>
        <w:bottom w:val="none" w:sz="0" w:space="0" w:color="auto"/>
        <w:right w:val="none" w:sz="0" w:space="0" w:color="auto"/>
      </w:divBdr>
    </w:div>
    <w:div w:id="2097167430">
      <w:bodyDiv w:val="1"/>
      <w:marLeft w:val="0"/>
      <w:marRight w:val="0"/>
      <w:marTop w:val="0"/>
      <w:marBottom w:val="0"/>
      <w:divBdr>
        <w:top w:val="none" w:sz="0" w:space="0" w:color="auto"/>
        <w:left w:val="none" w:sz="0" w:space="0" w:color="auto"/>
        <w:bottom w:val="none" w:sz="0" w:space="0" w:color="auto"/>
        <w:right w:val="none" w:sz="0" w:space="0" w:color="auto"/>
      </w:divBdr>
      <w:divsChild>
        <w:div w:id="1871917892">
          <w:marLeft w:val="0"/>
          <w:marRight w:val="0"/>
          <w:marTop w:val="0"/>
          <w:marBottom w:val="0"/>
          <w:divBdr>
            <w:top w:val="none" w:sz="0" w:space="0" w:color="auto"/>
            <w:left w:val="none" w:sz="0" w:space="0" w:color="auto"/>
            <w:bottom w:val="none" w:sz="0" w:space="0" w:color="auto"/>
            <w:right w:val="none" w:sz="0" w:space="0" w:color="auto"/>
          </w:divBdr>
        </w:div>
        <w:div w:id="1593078980">
          <w:marLeft w:val="0"/>
          <w:marRight w:val="0"/>
          <w:marTop w:val="0"/>
          <w:marBottom w:val="0"/>
          <w:divBdr>
            <w:top w:val="none" w:sz="0" w:space="0" w:color="auto"/>
            <w:left w:val="none" w:sz="0" w:space="0" w:color="auto"/>
            <w:bottom w:val="none" w:sz="0" w:space="0" w:color="auto"/>
            <w:right w:val="none" w:sz="0" w:space="0" w:color="auto"/>
          </w:divBdr>
        </w:div>
        <w:div w:id="669406288">
          <w:marLeft w:val="0"/>
          <w:marRight w:val="0"/>
          <w:marTop w:val="0"/>
          <w:marBottom w:val="0"/>
          <w:divBdr>
            <w:top w:val="none" w:sz="0" w:space="0" w:color="auto"/>
            <w:left w:val="none" w:sz="0" w:space="0" w:color="auto"/>
            <w:bottom w:val="none" w:sz="0" w:space="0" w:color="auto"/>
            <w:right w:val="none" w:sz="0" w:space="0" w:color="auto"/>
          </w:divBdr>
        </w:div>
        <w:div w:id="702748913">
          <w:marLeft w:val="0"/>
          <w:marRight w:val="0"/>
          <w:marTop w:val="0"/>
          <w:marBottom w:val="0"/>
          <w:divBdr>
            <w:top w:val="none" w:sz="0" w:space="0" w:color="auto"/>
            <w:left w:val="none" w:sz="0" w:space="0" w:color="auto"/>
            <w:bottom w:val="none" w:sz="0" w:space="0" w:color="auto"/>
            <w:right w:val="none" w:sz="0" w:space="0" w:color="auto"/>
          </w:divBdr>
        </w:div>
        <w:div w:id="1380323929">
          <w:marLeft w:val="0"/>
          <w:marRight w:val="0"/>
          <w:marTop w:val="0"/>
          <w:marBottom w:val="0"/>
          <w:divBdr>
            <w:top w:val="none" w:sz="0" w:space="0" w:color="auto"/>
            <w:left w:val="none" w:sz="0" w:space="0" w:color="auto"/>
            <w:bottom w:val="none" w:sz="0" w:space="0" w:color="auto"/>
            <w:right w:val="none" w:sz="0" w:space="0" w:color="auto"/>
          </w:divBdr>
        </w:div>
        <w:div w:id="1562861013">
          <w:marLeft w:val="0"/>
          <w:marRight w:val="0"/>
          <w:marTop w:val="0"/>
          <w:marBottom w:val="0"/>
          <w:divBdr>
            <w:top w:val="none" w:sz="0" w:space="0" w:color="auto"/>
            <w:left w:val="none" w:sz="0" w:space="0" w:color="auto"/>
            <w:bottom w:val="none" w:sz="0" w:space="0" w:color="auto"/>
            <w:right w:val="none" w:sz="0" w:space="0" w:color="auto"/>
          </w:divBdr>
        </w:div>
        <w:div w:id="1624270223">
          <w:marLeft w:val="0"/>
          <w:marRight w:val="0"/>
          <w:marTop w:val="0"/>
          <w:marBottom w:val="0"/>
          <w:divBdr>
            <w:top w:val="none" w:sz="0" w:space="0" w:color="auto"/>
            <w:left w:val="none" w:sz="0" w:space="0" w:color="auto"/>
            <w:bottom w:val="none" w:sz="0" w:space="0" w:color="auto"/>
            <w:right w:val="none" w:sz="0" w:space="0" w:color="auto"/>
          </w:divBdr>
        </w:div>
        <w:div w:id="1440685452">
          <w:marLeft w:val="0"/>
          <w:marRight w:val="0"/>
          <w:marTop w:val="0"/>
          <w:marBottom w:val="0"/>
          <w:divBdr>
            <w:top w:val="none" w:sz="0" w:space="0" w:color="auto"/>
            <w:left w:val="none" w:sz="0" w:space="0" w:color="auto"/>
            <w:bottom w:val="none" w:sz="0" w:space="0" w:color="auto"/>
            <w:right w:val="none" w:sz="0" w:space="0" w:color="auto"/>
          </w:divBdr>
        </w:div>
        <w:div w:id="235437672">
          <w:marLeft w:val="0"/>
          <w:marRight w:val="0"/>
          <w:marTop w:val="0"/>
          <w:marBottom w:val="0"/>
          <w:divBdr>
            <w:top w:val="none" w:sz="0" w:space="0" w:color="auto"/>
            <w:left w:val="none" w:sz="0" w:space="0" w:color="auto"/>
            <w:bottom w:val="none" w:sz="0" w:space="0" w:color="auto"/>
            <w:right w:val="none" w:sz="0" w:space="0" w:color="auto"/>
          </w:divBdr>
        </w:div>
        <w:div w:id="215355105">
          <w:marLeft w:val="0"/>
          <w:marRight w:val="0"/>
          <w:marTop w:val="0"/>
          <w:marBottom w:val="0"/>
          <w:divBdr>
            <w:top w:val="none" w:sz="0" w:space="0" w:color="auto"/>
            <w:left w:val="none" w:sz="0" w:space="0" w:color="auto"/>
            <w:bottom w:val="none" w:sz="0" w:space="0" w:color="auto"/>
            <w:right w:val="none" w:sz="0" w:space="0" w:color="auto"/>
          </w:divBdr>
        </w:div>
        <w:div w:id="1553689095">
          <w:marLeft w:val="0"/>
          <w:marRight w:val="0"/>
          <w:marTop w:val="0"/>
          <w:marBottom w:val="0"/>
          <w:divBdr>
            <w:top w:val="none" w:sz="0" w:space="0" w:color="auto"/>
            <w:left w:val="none" w:sz="0" w:space="0" w:color="auto"/>
            <w:bottom w:val="none" w:sz="0" w:space="0" w:color="auto"/>
            <w:right w:val="none" w:sz="0" w:space="0" w:color="auto"/>
          </w:divBdr>
        </w:div>
        <w:div w:id="1204631576">
          <w:marLeft w:val="0"/>
          <w:marRight w:val="0"/>
          <w:marTop w:val="0"/>
          <w:marBottom w:val="0"/>
          <w:divBdr>
            <w:top w:val="none" w:sz="0" w:space="0" w:color="auto"/>
            <w:left w:val="none" w:sz="0" w:space="0" w:color="auto"/>
            <w:bottom w:val="none" w:sz="0" w:space="0" w:color="auto"/>
            <w:right w:val="none" w:sz="0" w:space="0" w:color="auto"/>
          </w:divBdr>
        </w:div>
        <w:div w:id="14500473">
          <w:marLeft w:val="0"/>
          <w:marRight w:val="0"/>
          <w:marTop w:val="0"/>
          <w:marBottom w:val="0"/>
          <w:divBdr>
            <w:top w:val="none" w:sz="0" w:space="0" w:color="auto"/>
            <w:left w:val="none" w:sz="0" w:space="0" w:color="auto"/>
            <w:bottom w:val="none" w:sz="0" w:space="0" w:color="auto"/>
            <w:right w:val="none" w:sz="0" w:space="0" w:color="auto"/>
          </w:divBdr>
        </w:div>
        <w:div w:id="1119570498">
          <w:marLeft w:val="0"/>
          <w:marRight w:val="0"/>
          <w:marTop w:val="0"/>
          <w:marBottom w:val="0"/>
          <w:divBdr>
            <w:top w:val="none" w:sz="0" w:space="0" w:color="auto"/>
            <w:left w:val="none" w:sz="0" w:space="0" w:color="auto"/>
            <w:bottom w:val="none" w:sz="0" w:space="0" w:color="auto"/>
            <w:right w:val="none" w:sz="0" w:space="0" w:color="auto"/>
          </w:divBdr>
        </w:div>
        <w:div w:id="1430809951">
          <w:marLeft w:val="0"/>
          <w:marRight w:val="0"/>
          <w:marTop w:val="0"/>
          <w:marBottom w:val="0"/>
          <w:divBdr>
            <w:top w:val="none" w:sz="0" w:space="0" w:color="auto"/>
            <w:left w:val="none" w:sz="0" w:space="0" w:color="auto"/>
            <w:bottom w:val="none" w:sz="0" w:space="0" w:color="auto"/>
            <w:right w:val="none" w:sz="0" w:space="0" w:color="auto"/>
          </w:divBdr>
        </w:div>
        <w:div w:id="1836146311">
          <w:marLeft w:val="0"/>
          <w:marRight w:val="0"/>
          <w:marTop w:val="0"/>
          <w:marBottom w:val="0"/>
          <w:divBdr>
            <w:top w:val="none" w:sz="0" w:space="0" w:color="auto"/>
            <w:left w:val="none" w:sz="0" w:space="0" w:color="auto"/>
            <w:bottom w:val="none" w:sz="0" w:space="0" w:color="auto"/>
            <w:right w:val="none" w:sz="0" w:space="0" w:color="auto"/>
          </w:divBdr>
        </w:div>
        <w:div w:id="1927305232">
          <w:marLeft w:val="0"/>
          <w:marRight w:val="0"/>
          <w:marTop w:val="0"/>
          <w:marBottom w:val="0"/>
          <w:divBdr>
            <w:top w:val="none" w:sz="0" w:space="0" w:color="auto"/>
            <w:left w:val="none" w:sz="0" w:space="0" w:color="auto"/>
            <w:bottom w:val="none" w:sz="0" w:space="0" w:color="auto"/>
            <w:right w:val="none" w:sz="0" w:space="0" w:color="auto"/>
          </w:divBdr>
        </w:div>
        <w:div w:id="1872454167">
          <w:marLeft w:val="0"/>
          <w:marRight w:val="0"/>
          <w:marTop w:val="0"/>
          <w:marBottom w:val="0"/>
          <w:divBdr>
            <w:top w:val="none" w:sz="0" w:space="0" w:color="auto"/>
            <w:left w:val="none" w:sz="0" w:space="0" w:color="auto"/>
            <w:bottom w:val="none" w:sz="0" w:space="0" w:color="auto"/>
            <w:right w:val="none" w:sz="0" w:space="0" w:color="auto"/>
          </w:divBdr>
        </w:div>
        <w:div w:id="741178683">
          <w:marLeft w:val="0"/>
          <w:marRight w:val="0"/>
          <w:marTop w:val="0"/>
          <w:marBottom w:val="0"/>
          <w:divBdr>
            <w:top w:val="none" w:sz="0" w:space="0" w:color="auto"/>
            <w:left w:val="none" w:sz="0" w:space="0" w:color="auto"/>
            <w:bottom w:val="none" w:sz="0" w:space="0" w:color="auto"/>
            <w:right w:val="none" w:sz="0" w:space="0" w:color="auto"/>
          </w:divBdr>
        </w:div>
        <w:div w:id="1940525696">
          <w:marLeft w:val="0"/>
          <w:marRight w:val="0"/>
          <w:marTop w:val="0"/>
          <w:marBottom w:val="0"/>
          <w:divBdr>
            <w:top w:val="none" w:sz="0" w:space="0" w:color="auto"/>
            <w:left w:val="none" w:sz="0" w:space="0" w:color="auto"/>
            <w:bottom w:val="none" w:sz="0" w:space="0" w:color="auto"/>
            <w:right w:val="none" w:sz="0" w:space="0" w:color="auto"/>
          </w:divBdr>
        </w:div>
        <w:div w:id="913661637">
          <w:marLeft w:val="0"/>
          <w:marRight w:val="0"/>
          <w:marTop w:val="0"/>
          <w:marBottom w:val="0"/>
          <w:divBdr>
            <w:top w:val="none" w:sz="0" w:space="0" w:color="auto"/>
            <w:left w:val="none" w:sz="0" w:space="0" w:color="auto"/>
            <w:bottom w:val="none" w:sz="0" w:space="0" w:color="auto"/>
            <w:right w:val="none" w:sz="0" w:space="0" w:color="auto"/>
          </w:divBdr>
        </w:div>
        <w:div w:id="1513884061">
          <w:marLeft w:val="0"/>
          <w:marRight w:val="0"/>
          <w:marTop w:val="0"/>
          <w:marBottom w:val="0"/>
          <w:divBdr>
            <w:top w:val="none" w:sz="0" w:space="0" w:color="auto"/>
            <w:left w:val="none" w:sz="0" w:space="0" w:color="auto"/>
            <w:bottom w:val="none" w:sz="0" w:space="0" w:color="auto"/>
            <w:right w:val="none" w:sz="0" w:space="0" w:color="auto"/>
          </w:divBdr>
        </w:div>
        <w:div w:id="1465929396">
          <w:marLeft w:val="0"/>
          <w:marRight w:val="0"/>
          <w:marTop w:val="0"/>
          <w:marBottom w:val="0"/>
          <w:divBdr>
            <w:top w:val="none" w:sz="0" w:space="0" w:color="auto"/>
            <w:left w:val="none" w:sz="0" w:space="0" w:color="auto"/>
            <w:bottom w:val="none" w:sz="0" w:space="0" w:color="auto"/>
            <w:right w:val="none" w:sz="0" w:space="0" w:color="auto"/>
          </w:divBdr>
        </w:div>
        <w:div w:id="1558280967">
          <w:marLeft w:val="0"/>
          <w:marRight w:val="0"/>
          <w:marTop w:val="0"/>
          <w:marBottom w:val="0"/>
          <w:divBdr>
            <w:top w:val="none" w:sz="0" w:space="0" w:color="auto"/>
            <w:left w:val="none" w:sz="0" w:space="0" w:color="auto"/>
            <w:bottom w:val="none" w:sz="0" w:space="0" w:color="auto"/>
            <w:right w:val="none" w:sz="0" w:space="0" w:color="auto"/>
          </w:divBdr>
        </w:div>
        <w:div w:id="1972978664">
          <w:marLeft w:val="0"/>
          <w:marRight w:val="0"/>
          <w:marTop w:val="0"/>
          <w:marBottom w:val="0"/>
          <w:divBdr>
            <w:top w:val="none" w:sz="0" w:space="0" w:color="auto"/>
            <w:left w:val="none" w:sz="0" w:space="0" w:color="auto"/>
            <w:bottom w:val="none" w:sz="0" w:space="0" w:color="auto"/>
            <w:right w:val="none" w:sz="0" w:space="0" w:color="auto"/>
          </w:divBdr>
        </w:div>
        <w:div w:id="761266640">
          <w:marLeft w:val="0"/>
          <w:marRight w:val="0"/>
          <w:marTop w:val="0"/>
          <w:marBottom w:val="0"/>
          <w:divBdr>
            <w:top w:val="none" w:sz="0" w:space="0" w:color="auto"/>
            <w:left w:val="none" w:sz="0" w:space="0" w:color="auto"/>
            <w:bottom w:val="none" w:sz="0" w:space="0" w:color="auto"/>
            <w:right w:val="none" w:sz="0" w:space="0" w:color="auto"/>
          </w:divBdr>
        </w:div>
        <w:div w:id="205337018">
          <w:marLeft w:val="0"/>
          <w:marRight w:val="0"/>
          <w:marTop w:val="0"/>
          <w:marBottom w:val="0"/>
          <w:divBdr>
            <w:top w:val="none" w:sz="0" w:space="0" w:color="auto"/>
            <w:left w:val="none" w:sz="0" w:space="0" w:color="auto"/>
            <w:bottom w:val="none" w:sz="0" w:space="0" w:color="auto"/>
            <w:right w:val="none" w:sz="0" w:space="0" w:color="auto"/>
          </w:divBdr>
        </w:div>
        <w:div w:id="1012297388">
          <w:marLeft w:val="0"/>
          <w:marRight w:val="0"/>
          <w:marTop w:val="0"/>
          <w:marBottom w:val="0"/>
          <w:divBdr>
            <w:top w:val="none" w:sz="0" w:space="0" w:color="auto"/>
            <w:left w:val="none" w:sz="0" w:space="0" w:color="auto"/>
            <w:bottom w:val="none" w:sz="0" w:space="0" w:color="auto"/>
            <w:right w:val="none" w:sz="0" w:space="0" w:color="auto"/>
          </w:divBdr>
        </w:div>
        <w:div w:id="1560093992">
          <w:marLeft w:val="0"/>
          <w:marRight w:val="0"/>
          <w:marTop w:val="0"/>
          <w:marBottom w:val="0"/>
          <w:divBdr>
            <w:top w:val="none" w:sz="0" w:space="0" w:color="auto"/>
            <w:left w:val="none" w:sz="0" w:space="0" w:color="auto"/>
            <w:bottom w:val="none" w:sz="0" w:space="0" w:color="auto"/>
            <w:right w:val="none" w:sz="0" w:space="0" w:color="auto"/>
          </w:divBdr>
        </w:div>
        <w:div w:id="354768482">
          <w:marLeft w:val="0"/>
          <w:marRight w:val="0"/>
          <w:marTop w:val="0"/>
          <w:marBottom w:val="0"/>
          <w:divBdr>
            <w:top w:val="none" w:sz="0" w:space="0" w:color="auto"/>
            <w:left w:val="none" w:sz="0" w:space="0" w:color="auto"/>
            <w:bottom w:val="none" w:sz="0" w:space="0" w:color="auto"/>
            <w:right w:val="none" w:sz="0" w:space="0" w:color="auto"/>
          </w:divBdr>
        </w:div>
        <w:div w:id="451829670">
          <w:marLeft w:val="0"/>
          <w:marRight w:val="0"/>
          <w:marTop w:val="0"/>
          <w:marBottom w:val="0"/>
          <w:divBdr>
            <w:top w:val="none" w:sz="0" w:space="0" w:color="auto"/>
            <w:left w:val="none" w:sz="0" w:space="0" w:color="auto"/>
            <w:bottom w:val="none" w:sz="0" w:space="0" w:color="auto"/>
            <w:right w:val="none" w:sz="0" w:space="0" w:color="auto"/>
          </w:divBdr>
        </w:div>
        <w:div w:id="133328132">
          <w:marLeft w:val="0"/>
          <w:marRight w:val="0"/>
          <w:marTop w:val="0"/>
          <w:marBottom w:val="0"/>
          <w:divBdr>
            <w:top w:val="none" w:sz="0" w:space="0" w:color="auto"/>
            <w:left w:val="none" w:sz="0" w:space="0" w:color="auto"/>
            <w:bottom w:val="none" w:sz="0" w:space="0" w:color="auto"/>
            <w:right w:val="none" w:sz="0" w:space="0" w:color="auto"/>
          </w:divBdr>
        </w:div>
        <w:div w:id="1481773450">
          <w:marLeft w:val="0"/>
          <w:marRight w:val="0"/>
          <w:marTop w:val="0"/>
          <w:marBottom w:val="0"/>
          <w:divBdr>
            <w:top w:val="none" w:sz="0" w:space="0" w:color="auto"/>
            <w:left w:val="none" w:sz="0" w:space="0" w:color="auto"/>
            <w:bottom w:val="none" w:sz="0" w:space="0" w:color="auto"/>
            <w:right w:val="none" w:sz="0" w:space="0" w:color="auto"/>
          </w:divBdr>
        </w:div>
        <w:div w:id="1877083505">
          <w:marLeft w:val="0"/>
          <w:marRight w:val="0"/>
          <w:marTop w:val="0"/>
          <w:marBottom w:val="0"/>
          <w:divBdr>
            <w:top w:val="none" w:sz="0" w:space="0" w:color="auto"/>
            <w:left w:val="none" w:sz="0" w:space="0" w:color="auto"/>
            <w:bottom w:val="none" w:sz="0" w:space="0" w:color="auto"/>
            <w:right w:val="none" w:sz="0" w:space="0" w:color="auto"/>
          </w:divBdr>
        </w:div>
        <w:div w:id="1329408464">
          <w:marLeft w:val="0"/>
          <w:marRight w:val="0"/>
          <w:marTop w:val="0"/>
          <w:marBottom w:val="0"/>
          <w:divBdr>
            <w:top w:val="none" w:sz="0" w:space="0" w:color="auto"/>
            <w:left w:val="none" w:sz="0" w:space="0" w:color="auto"/>
            <w:bottom w:val="none" w:sz="0" w:space="0" w:color="auto"/>
            <w:right w:val="none" w:sz="0" w:space="0" w:color="auto"/>
          </w:divBdr>
        </w:div>
        <w:div w:id="866219208">
          <w:marLeft w:val="0"/>
          <w:marRight w:val="0"/>
          <w:marTop w:val="0"/>
          <w:marBottom w:val="0"/>
          <w:divBdr>
            <w:top w:val="none" w:sz="0" w:space="0" w:color="auto"/>
            <w:left w:val="none" w:sz="0" w:space="0" w:color="auto"/>
            <w:bottom w:val="none" w:sz="0" w:space="0" w:color="auto"/>
            <w:right w:val="none" w:sz="0" w:space="0" w:color="auto"/>
          </w:divBdr>
        </w:div>
        <w:div w:id="1327131260">
          <w:marLeft w:val="0"/>
          <w:marRight w:val="0"/>
          <w:marTop w:val="0"/>
          <w:marBottom w:val="0"/>
          <w:divBdr>
            <w:top w:val="none" w:sz="0" w:space="0" w:color="auto"/>
            <w:left w:val="none" w:sz="0" w:space="0" w:color="auto"/>
            <w:bottom w:val="none" w:sz="0" w:space="0" w:color="auto"/>
            <w:right w:val="none" w:sz="0" w:space="0" w:color="auto"/>
          </w:divBdr>
        </w:div>
        <w:div w:id="778186355">
          <w:marLeft w:val="0"/>
          <w:marRight w:val="0"/>
          <w:marTop w:val="0"/>
          <w:marBottom w:val="0"/>
          <w:divBdr>
            <w:top w:val="none" w:sz="0" w:space="0" w:color="auto"/>
            <w:left w:val="none" w:sz="0" w:space="0" w:color="auto"/>
            <w:bottom w:val="none" w:sz="0" w:space="0" w:color="auto"/>
            <w:right w:val="none" w:sz="0" w:space="0" w:color="auto"/>
          </w:divBdr>
        </w:div>
        <w:div w:id="118033152">
          <w:marLeft w:val="0"/>
          <w:marRight w:val="0"/>
          <w:marTop w:val="0"/>
          <w:marBottom w:val="0"/>
          <w:divBdr>
            <w:top w:val="none" w:sz="0" w:space="0" w:color="auto"/>
            <w:left w:val="none" w:sz="0" w:space="0" w:color="auto"/>
            <w:bottom w:val="none" w:sz="0" w:space="0" w:color="auto"/>
            <w:right w:val="none" w:sz="0" w:space="0" w:color="auto"/>
          </w:divBdr>
        </w:div>
        <w:div w:id="27417373">
          <w:marLeft w:val="0"/>
          <w:marRight w:val="0"/>
          <w:marTop w:val="0"/>
          <w:marBottom w:val="0"/>
          <w:divBdr>
            <w:top w:val="none" w:sz="0" w:space="0" w:color="auto"/>
            <w:left w:val="none" w:sz="0" w:space="0" w:color="auto"/>
            <w:bottom w:val="none" w:sz="0" w:space="0" w:color="auto"/>
            <w:right w:val="none" w:sz="0" w:space="0" w:color="auto"/>
          </w:divBdr>
        </w:div>
        <w:div w:id="2136362058">
          <w:marLeft w:val="0"/>
          <w:marRight w:val="0"/>
          <w:marTop w:val="0"/>
          <w:marBottom w:val="0"/>
          <w:divBdr>
            <w:top w:val="none" w:sz="0" w:space="0" w:color="auto"/>
            <w:left w:val="none" w:sz="0" w:space="0" w:color="auto"/>
            <w:bottom w:val="none" w:sz="0" w:space="0" w:color="auto"/>
            <w:right w:val="none" w:sz="0" w:space="0" w:color="auto"/>
          </w:divBdr>
        </w:div>
        <w:div w:id="1227912400">
          <w:marLeft w:val="0"/>
          <w:marRight w:val="0"/>
          <w:marTop w:val="0"/>
          <w:marBottom w:val="0"/>
          <w:divBdr>
            <w:top w:val="none" w:sz="0" w:space="0" w:color="auto"/>
            <w:left w:val="none" w:sz="0" w:space="0" w:color="auto"/>
            <w:bottom w:val="none" w:sz="0" w:space="0" w:color="auto"/>
            <w:right w:val="none" w:sz="0" w:space="0" w:color="auto"/>
          </w:divBdr>
        </w:div>
        <w:div w:id="2018924365">
          <w:marLeft w:val="0"/>
          <w:marRight w:val="0"/>
          <w:marTop w:val="0"/>
          <w:marBottom w:val="0"/>
          <w:divBdr>
            <w:top w:val="none" w:sz="0" w:space="0" w:color="auto"/>
            <w:left w:val="none" w:sz="0" w:space="0" w:color="auto"/>
            <w:bottom w:val="none" w:sz="0" w:space="0" w:color="auto"/>
            <w:right w:val="none" w:sz="0" w:space="0" w:color="auto"/>
          </w:divBdr>
        </w:div>
        <w:div w:id="1245870470">
          <w:marLeft w:val="0"/>
          <w:marRight w:val="0"/>
          <w:marTop w:val="0"/>
          <w:marBottom w:val="0"/>
          <w:divBdr>
            <w:top w:val="none" w:sz="0" w:space="0" w:color="auto"/>
            <w:left w:val="none" w:sz="0" w:space="0" w:color="auto"/>
            <w:bottom w:val="none" w:sz="0" w:space="0" w:color="auto"/>
            <w:right w:val="none" w:sz="0" w:space="0" w:color="auto"/>
          </w:divBdr>
        </w:div>
        <w:div w:id="875581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10235-0792-4D5E-9F4C-9C47932A9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2077</Words>
  <Characters>11428</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DOLMEN Chrystelle</dc:creator>
  <cp:lastModifiedBy>SCAZZOLA MUSCAT Christel</cp:lastModifiedBy>
  <cp:revision>6</cp:revision>
  <cp:lastPrinted>2023-01-18T12:55:00Z</cp:lastPrinted>
  <dcterms:created xsi:type="dcterms:W3CDTF">2025-06-11T14:51:00Z</dcterms:created>
  <dcterms:modified xsi:type="dcterms:W3CDTF">2025-06-18T08:47:00Z</dcterms:modified>
</cp:coreProperties>
</file>